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B5AEC" w14:textId="77777777" w:rsidR="00BD7492" w:rsidRPr="0021798A" w:rsidRDefault="00BD7492" w:rsidP="0021798A">
      <w:pPr>
        <w:spacing w:after="140" w:line="254" w:lineRule="auto"/>
        <w:jc w:val="center"/>
        <w:rPr>
          <w:rFonts w:ascii="Arial" w:hAnsi="Arial" w:cs="Arial"/>
          <w:b/>
          <w:bCs/>
          <w:sz w:val="36"/>
          <w:szCs w:val="36"/>
        </w:rPr>
      </w:pPr>
      <w:r w:rsidRPr="0021798A">
        <w:rPr>
          <w:rFonts w:ascii="Arial" w:hAnsi="Arial" w:cs="Arial"/>
          <w:b/>
          <w:bCs/>
          <w:sz w:val="36"/>
          <w:szCs w:val="36"/>
        </w:rPr>
        <w:t>Feline Fear Scale</w:t>
      </w:r>
    </w:p>
    <w:p w14:paraId="03F57096" w14:textId="2A5192A7" w:rsidR="00A44610" w:rsidRPr="00B30EBD" w:rsidRDefault="00A44610" w:rsidP="0021798A">
      <w:pPr>
        <w:spacing w:after="140" w:line="254" w:lineRule="auto"/>
        <w:jc w:val="center"/>
        <w:rPr>
          <w:rStyle w:val="cf01"/>
          <w:rFonts w:ascii="Arial" w:hAnsi="Arial" w:cs="Arial"/>
          <w:sz w:val="22"/>
          <w:szCs w:val="22"/>
        </w:rPr>
      </w:pPr>
      <w:bookmarkStart w:id="0" w:name="_Hlk124261526"/>
      <w:r w:rsidRPr="00B30EBD">
        <w:rPr>
          <w:rStyle w:val="cf01"/>
          <w:rFonts w:ascii="Arial" w:hAnsi="Arial" w:cs="Arial"/>
          <w:sz w:val="22"/>
          <w:szCs w:val="22"/>
        </w:rPr>
        <w:t xml:space="preserve">This scale assesses behavior observed in the moment; it does </w:t>
      </w:r>
      <w:r w:rsidRPr="00B30EBD">
        <w:rPr>
          <w:rStyle w:val="cf11"/>
          <w:rFonts w:ascii="Arial" w:hAnsi="Arial" w:cs="Arial"/>
          <w:sz w:val="22"/>
          <w:szCs w:val="22"/>
        </w:rPr>
        <w:t>not</w:t>
      </w:r>
      <w:r w:rsidRPr="00B30EBD">
        <w:rPr>
          <w:rStyle w:val="cf01"/>
          <w:rFonts w:ascii="Arial" w:hAnsi="Arial" w:cs="Arial"/>
          <w:sz w:val="22"/>
          <w:szCs w:val="22"/>
        </w:rPr>
        <w:t xml:space="preserve"> assess stable traits, nor should it be used to make statements about a cat’s personality.</w:t>
      </w:r>
      <w:r w:rsidR="0021798A">
        <w:rPr>
          <w:rStyle w:val="cf01"/>
          <w:rFonts w:ascii="Arial" w:hAnsi="Arial" w:cs="Arial"/>
          <w:sz w:val="22"/>
          <w:szCs w:val="22"/>
        </w:rPr>
        <w:br/>
      </w:r>
    </w:p>
    <w:p w14:paraId="4327DD60" w14:textId="71DD3467" w:rsidR="00294598" w:rsidRPr="00294598" w:rsidRDefault="00294598" w:rsidP="0021798A">
      <w:pPr>
        <w:keepNext/>
        <w:keepLines/>
        <w:spacing w:after="140" w:line="254" w:lineRule="auto"/>
        <w:outlineLvl w:val="0"/>
        <w:rPr>
          <w:rFonts w:ascii="Arial" w:eastAsiaTheme="majorEastAsia" w:hAnsi="Arial" w:cs="Arial"/>
          <w:b/>
          <w:bCs/>
          <w:color w:val="FF6300"/>
          <w:sz w:val="32"/>
          <w:szCs w:val="32"/>
        </w:rPr>
      </w:pPr>
      <w:r w:rsidRPr="00294598">
        <w:rPr>
          <w:rFonts w:ascii="Arial" w:eastAsiaTheme="majorEastAsia" w:hAnsi="Arial" w:cs="Arial"/>
          <w:b/>
          <w:bCs/>
          <w:color w:val="FF6300"/>
          <w:sz w:val="32"/>
          <w:szCs w:val="32"/>
        </w:rPr>
        <w:t>Neutral</w:t>
      </w:r>
    </w:p>
    <w:p w14:paraId="6B6475D4" w14:textId="77777777" w:rsidR="00294598" w:rsidRPr="00294598" w:rsidRDefault="00294598" w:rsidP="0021798A">
      <w:pPr>
        <w:spacing w:after="140" w:line="254" w:lineRule="auto"/>
        <w:rPr>
          <w:rFonts w:ascii="Arial" w:hAnsi="Arial" w:cs="Arial"/>
          <w:i/>
          <w:iCs/>
          <w:sz w:val="24"/>
          <w:szCs w:val="24"/>
        </w:rPr>
      </w:pPr>
      <w:r w:rsidRPr="00294598">
        <w:rPr>
          <w:rFonts w:ascii="Arial" w:eastAsiaTheme="majorEastAsia" w:hAnsi="Arial" w:cs="Arial"/>
          <w:b/>
          <w:bCs/>
          <w:color w:val="386E8F"/>
          <w:sz w:val="24"/>
          <w:szCs w:val="24"/>
        </w:rPr>
        <w:t>Body:</w:t>
      </w:r>
      <w:r w:rsidRPr="00294598">
        <w:rPr>
          <w:rFonts w:ascii="Arial" w:hAnsi="Arial" w:cs="Arial"/>
          <w:i/>
          <w:iCs/>
          <w:sz w:val="24"/>
          <w:szCs w:val="24"/>
        </w:rPr>
        <w:t xml:space="preserve"> </w:t>
      </w:r>
    </w:p>
    <w:p w14:paraId="08092A93" w14:textId="77777777" w:rsidR="00294598" w:rsidRPr="00294598" w:rsidRDefault="00294598" w:rsidP="0021798A">
      <w:pPr>
        <w:numPr>
          <w:ilvl w:val="0"/>
          <w:numId w:val="8"/>
        </w:numPr>
        <w:spacing w:after="140" w:line="254" w:lineRule="auto"/>
        <w:rPr>
          <w:rFonts w:ascii="Arial" w:eastAsia="Calibri" w:hAnsi="Arial" w:cs="Arial"/>
        </w:rPr>
      </w:pPr>
      <w:r w:rsidRPr="00294598">
        <w:rPr>
          <w:rFonts w:ascii="Arial" w:eastAsiaTheme="majorEastAsia" w:hAnsi="Arial" w:cs="Arial"/>
        </w:rPr>
        <w:t>Body is relaxed</w:t>
      </w:r>
    </w:p>
    <w:p w14:paraId="62B2F3E3" w14:textId="77777777" w:rsidR="00294598" w:rsidRPr="00294598" w:rsidRDefault="00294598" w:rsidP="0021798A">
      <w:pPr>
        <w:numPr>
          <w:ilvl w:val="0"/>
          <w:numId w:val="8"/>
        </w:numPr>
        <w:spacing w:after="140" w:line="254" w:lineRule="auto"/>
        <w:rPr>
          <w:rFonts w:ascii="Arial" w:eastAsiaTheme="majorEastAsia" w:hAnsi="Arial" w:cs="Arial"/>
        </w:rPr>
      </w:pPr>
      <w:r w:rsidRPr="00294598">
        <w:rPr>
          <w:rFonts w:ascii="Arial" w:eastAsiaTheme="majorEastAsia" w:hAnsi="Arial" w:cs="Arial"/>
        </w:rPr>
        <w:t>Eyes are almond shaped with a soft gaze; pupil size is appropriate for the ambient lighting</w:t>
      </w:r>
    </w:p>
    <w:p w14:paraId="064324EF" w14:textId="77777777" w:rsidR="00294598" w:rsidRPr="00294598" w:rsidRDefault="00294598" w:rsidP="0021798A">
      <w:pPr>
        <w:numPr>
          <w:ilvl w:val="0"/>
          <w:numId w:val="8"/>
        </w:numPr>
        <w:spacing w:after="140" w:line="254" w:lineRule="auto"/>
        <w:rPr>
          <w:rFonts w:ascii="Arial" w:eastAsiaTheme="majorEastAsia" w:hAnsi="Arial" w:cs="Arial"/>
        </w:rPr>
      </w:pPr>
      <w:r w:rsidRPr="00294598">
        <w:rPr>
          <w:rFonts w:ascii="Arial" w:eastAsiaTheme="majorEastAsia" w:hAnsi="Arial" w:cs="Arial"/>
        </w:rPr>
        <w:t>Ears are in a relaxed position: forward or turned slightly outward</w:t>
      </w:r>
    </w:p>
    <w:p w14:paraId="58EC93A7" w14:textId="77777777" w:rsidR="00294598" w:rsidRPr="00294598" w:rsidRDefault="00294598" w:rsidP="0021798A">
      <w:pPr>
        <w:numPr>
          <w:ilvl w:val="0"/>
          <w:numId w:val="8"/>
        </w:numPr>
        <w:spacing w:after="140" w:line="254" w:lineRule="auto"/>
        <w:rPr>
          <w:rFonts w:ascii="Arial" w:eastAsiaTheme="majorEastAsia" w:hAnsi="Arial" w:cs="Arial"/>
        </w:rPr>
      </w:pPr>
      <w:r w:rsidRPr="00294598">
        <w:rPr>
          <w:rFonts w:ascii="Arial" w:eastAsiaTheme="majorEastAsia" w:hAnsi="Arial" w:cs="Arial"/>
        </w:rPr>
        <w:t>Whiskers may droop loosely</w:t>
      </w:r>
    </w:p>
    <w:p w14:paraId="06E95BAB" w14:textId="77777777" w:rsidR="00294598" w:rsidRPr="00294598" w:rsidRDefault="00294598" w:rsidP="0021798A">
      <w:pPr>
        <w:numPr>
          <w:ilvl w:val="0"/>
          <w:numId w:val="8"/>
        </w:numPr>
        <w:spacing w:after="140" w:line="254" w:lineRule="auto"/>
        <w:rPr>
          <w:rFonts w:ascii="Arial" w:eastAsiaTheme="majorEastAsia" w:hAnsi="Arial" w:cs="Arial"/>
        </w:rPr>
      </w:pPr>
      <w:r w:rsidRPr="00294598">
        <w:rPr>
          <w:rFonts w:ascii="Arial" w:eastAsiaTheme="majorEastAsia" w:hAnsi="Arial" w:cs="Arial"/>
        </w:rPr>
        <w:t xml:space="preserve">Tail is </w:t>
      </w:r>
      <w:proofErr w:type="gramStart"/>
      <w:r w:rsidRPr="00294598">
        <w:rPr>
          <w:rFonts w:ascii="Arial" w:eastAsiaTheme="majorEastAsia" w:hAnsi="Arial" w:cs="Arial"/>
        </w:rPr>
        <w:t>likely not</w:t>
      </w:r>
      <w:proofErr w:type="gramEnd"/>
      <w:r w:rsidRPr="00294598">
        <w:rPr>
          <w:rFonts w:ascii="Arial" w:eastAsiaTheme="majorEastAsia" w:hAnsi="Arial" w:cs="Arial"/>
        </w:rPr>
        <w:t xml:space="preserve"> moving or, at most, moves slowly and intermittently back and forth; tail hangs naturally or is held upright in a curved position</w:t>
      </w:r>
    </w:p>
    <w:p w14:paraId="416E551C" w14:textId="77777777" w:rsidR="00294598" w:rsidRPr="00294598" w:rsidRDefault="00294598" w:rsidP="0021798A">
      <w:pPr>
        <w:spacing w:after="140" w:line="254" w:lineRule="auto"/>
        <w:rPr>
          <w:rFonts w:ascii="Arial" w:hAnsi="Arial" w:cs="Arial"/>
          <w:i/>
          <w:iCs/>
          <w:sz w:val="20"/>
          <w:szCs w:val="20"/>
        </w:rPr>
      </w:pPr>
      <w:r w:rsidRPr="00294598">
        <w:rPr>
          <w:rFonts w:ascii="Arial" w:eastAsiaTheme="majorEastAsia" w:hAnsi="Arial" w:cs="Arial"/>
          <w:b/>
          <w:bCs/>
          <w:color w:val="386E8F"/>
          <w:sz w:val="24"/>
          <w:szCs w:val="24"/>
        </w:rPr>
        <w:t>Behavior:</w:t>
      </w:r>
      <w:r w:rsidRPr="00294598">
        <w:rPr>
          <w:rFonts w:ascii="Arial" w:hAnsi="Arial" w:cs="Arial"/>
          <w:i/>
          <w:iCs/>
          <w:sz w:val="20"/>
          <w:szCs w:val="20"/>
        </w:rPr>
        <w:t xml:space="preserve"> </w:t>
      </w:r>
    </w:p>
    <w:p w14:paraId="40C3F088" w14:textId="77777777" w:rsidR="00294598" w:rsidRPr="00294598" w:rsidRDefault="00294598" w:rsidP="0021798A">
      <w:pPr>
        <w:numPr>
          <w:ilvl w:val="0"/>
          <w:numId w:val="9"/>
        </w:numPr>
        <w:spacing w:after="140" w:line="254" w:lineRule="auto"/>
        <w:ind w:left="778"/>
        <w:rPr>
          <w:rFonts w:ascii="Arial" w:eastAsiaTheme="majorEastAsia" w:hAnsi="Arial" w:cs="Arial"/>
        </w:rPr>
      </w:pPr>
      <w:r w:rsidRPr="00294598">
        <w:rPr>
          <w:rFonts w:ascii="Arial" w:eastAsiaTheme="majorEastAsia" w:hAnsi="Arial" w:cs="Arial"/>
        </w:rPr>
        <w:t>Appears relaxed and may slowly blink eyes</w:t>
      </w:r>
    </w:p>
    <w:p w14:paraId="37EF77AF" w14:textId="77777777" w:rsidR="00294598" w:rsidRPr="00294598" w:rsidRDefault="00294598" w:rsidP="0021798A">
      <w:pPr>
        <w:numPr>
          <w:ilvl w:val="0"/>
          <w:numId w:val="9"/>
        </w:numPr>
        <w:spacing w:after="140" w:line="254" w:lineRule="auto"/>
        <w:rPr>
          <w:rFonts w:ascii="Arial" w:eastAsiaTheme="majorEastAsia" w:hAnsi="Arial" w:cs="Arial"/>
        </w:rPr>
      </w:pPr>
      <w:r w:rsidRPr="00294598">
        <w:rPr>
          <w:rFonts w:ascii="Arial" w:eastAsiaTheme="majorEastAsia" w:hAnsi="Arial" w:cs="Arial"/>
        </w:rPr>
        <w:t>May look at a stimulus with little to no interest</w:t>
      </w:r>
    </w:p>
    <w:p w14:paraId="78CF4C16" w14:textId="55A1612D" w:rsidR="00294598" w:rsidRPr="00294598" w:rsidRDefault="00294598" w:rsidP="0021798A">
      <w:pPr>
        <w:numPr>
          <w:ilvl w:val="0"/>
          <w:numId w:val="9"/>
        </w:numPr>
        <w:spacing w:after="140" w:line="254" w:lineRule="auto"/>
        <w:rPr>
          <w:rFonts w:ascii="Arial" w:eastAsiaTheme="majorEastAsia" w:hAnsi="Arial" w:cs="Arial"/>
        </w:rPr>
      </w:pPr>
      <w:r w:rsidRPr="00294598">
        <w:rPr>
          <w:rFonts w:ascii="Arial" w:eastAsiaTheme="majorEastAsia" w:hAnsi="Arial" w:cs="Arial"/>
        </w:rPr>
        <w:t xml:space="preserve">If engaging with a stimulus, shows interest while </w:t>
      </w:r>
      <w:r w:rsidR="00B30EBD" w:rsidRPr="00294598">
        <w:rPr>
          <w:rFonts w:ascii="Arial" w:eastAsiaTheme="majorEastAsia" w:hAnsi="Arial" w:cs="Arial"/>
        </w:rPr>
        <w:t>staying</w:t>
      </w:r>
      <w:r w:rsidRPr="00294598">
        <w:rPr>
          <w:rFonts w:ascii="Arial" w:eastAsiaTheme="majorEastAsia" w:hAnsi="Arial" w:cs="Arial"/>
        </w:rPr>
        <w:t xml:space="preserve"> calm </w:t>
      </w:r>
    </w:p>
    <w:p w14:paraId="43A6EE30" w14:textId="1673E856" w:rsidR="00294598" w:rsidRPr="00294598" w:rsidRDefault="00294598" w:rsidP="0021798A">
      <w:pPr>
        <w:numPr>
          <w:ilvl w:val="0"/>
          <w:numId w:val="9"/>
        </w:numPr>
        <w:spacing w:after="140" w:line="254" w:lineRule="auto"/>
        <w:rPr>
          <w:rFonts w:ascii="Arial" w:eastAsiaTheme="majorEastAsia" w:hAnsi="Arial" w:cs="Arial"/>
        </w:rPr>
      </w:pPr>
      <w:r w:rsidRPr="00294598">
        <w:rPr>
          <w:rFonts w:ascii="Arial" w:eastAsiaTheme="majorEastAsia" w:hAnsi="Arial" w:cs="Arial"/>
        </w:rPr>
        <w:t xml:space="preserve">Easy to handle </w:t>
      </w:r>
      <w:r w:rsidR="0021798A">
        <w:rPr>
          <w:rFonts w:ascii="Arial" w:eastAsiaTheme="majorEastAsia" w:hAnsi="Arial" w:cs="Arial"/>
        </w:rPr>
        <w:br/>
      </w:r>
    </w:p>
    <w:p w14:paraId="51CBF09E" w14:textId="36BD5BD8" w:rsidR="00BD7492" w:rsidRPr="00BD7492" w:rsidRDefault="00BD7492" w:rsidP="0021798A">
      <w:pPr>
        <w:pStyle w:val="Heading1"/>
        <w:spacing w:before="0" w:after="140" w:line="254" w:lineRule="auto"/>
        <w:rPr>
          <w:rFonts w:ascii="Arial" w:hAnsi="Arial" w:cs="Arial"/>
          <w:b/>
          <w:bCs/>
          <w:color w:val="FF6300"/>
        </w:rPr>
      </w:pPr>
      <w:r w:rsidRPr="00BD7492">
        <w:rPr>
          <w:rFonts w:ascii="Arial" w:hAnsi="Arial" w:cs="Arial"/>
          <w:b/>
          <w:bCs/>
          <w:color w:val="FF6300"/>
        </w:rPr>
        <w:t>Mild Fea</w:t>
      </w:r>
      <w:r w:rsidR="006C7D12">
        <w:rPr>
          <w:rFonts w:ascii="Arial" w:hAnsi="Arial" w:cs="Arial"/>
          <w:b/>
          <w:bCs/>
          <w:color w:val="FF6300"/>
        </w:rPr>
        <w:t xml:space="preserve">r </w:t>
      </w:r>
      <w:r w:rsidR="006C7D12" w:rsidRPr="00DC648F">
        <w:rPr>
          <w:rFonts w:ascii="Arial" w:hAnsi="Arial" w:cs="Arial"/>
          <w:b/>
          <w:bCs/>
          <w:color w:val="FF6300"/>
        </w:rPr>
        <w:t>(FAS 1-2)</w:t>
      </w:r>
    </w:p>
    <w:bookmarkEnd w:id="0"/>
    <w:p w14:paraId="5391E417" w14:textId="3A0AE7F5" w:rsidR="008919D5" w:rsidRPr="005A06B8" w:rsidRDefault="008919D5" w:rsidP="0021798A">
      <w:pPr>
        <w:pStyle w:val="Footer"/>
        <w:spacing w:after="140" w:line="254" w:lineRule="auto"/>
        <w:rPr>
          <w:rFonts w:ascii="Arial" w:eastAsia="Arial" w:hAnsi="Arial" w:cs="Arial"/>
          <w:i/>
          <w:iCs/>
          <w:color w:val="000000" w:themeColor="text1"/>
          <w:sz w:val="20"/>
          <w:szCs w:val="20"/>
        </w:rPr>
      </w:pPr>
      <w:r>
        <w:rPr>
          <w:rFonts w:ascii="Arial" w:eastAsia="Arial" w:hAnsi="Arial" w:cs="Arial"/>
          <w:i/>
          <w:iCs/>
          <w:color w:val="000000" w:themeColor="text1"/>
          <w:sz w:val="20"/>
          <w:szCs w:val="20"/>
        </w:rPr>
        <w:t xml:space="preserve">Note: </w:t>
      </w:r>
      <w:r w:rsidRPr="00DC648F">
        <w:rPr>
          <w:rFonts w:ascii="Arial" w:eastAsia="Arial" w:hAnsi="Arial" w:cs="Arial"/>
          <w:i/>
          <w:iCs/>
          <w:color w:val="000000" w:themeColor="text1"/>
          <w:sz w:val="20"/>
          <w:szCs w:val="20"/>
        </w:rPr>
        <w:t>FAS refers to the Fear Free Shelters® Spectrum of Fear, Anxiety, or Stress handout. FAS does not perfectly correlate with ASPCA’s Fear Scale but has been loosely categorized within this scale for teams who routinely refer to FAS</w:t>
      </w:r>
      <w:r w:rsidR="00B30EBD" w:rsidRPr="00DC648F">
        <w:rPr>
          <w:rFonts w:ascii="Arial" w:eastAsia="Arial" w:hAnsi="Arial" w:cs="Arial"/>
          <w:i/>
          <w:iCs/>
          <w:color w:val="000000" w:themeColor="text1"/>
          <w:sz w:val="20"/>
          <w:szCs w:val="20"/>
        </w:rPr>
        <w:t>.</w:t>
      </w:r>
    </w:p>
    <w:p w14:paraId="7517747C" w14:textId="33CE6A6E" w:rsidR="00DC52B3" w:rsidRPr="006171FD" w:rsidRDefault="00BD7492" w:rsidP="0021798A">
      <w:pPr>
        <w:spacing w:after="140" w:line="254" w:lineRule="auto"/>
        <w:rPr>
          <w:rFonts w:ascii="Arial" w:hAnsi="Arial" w:cs="Arial"/>
          <w:i/>
          <w:iCs/>
          <w:color w:val="386E8F"/>
          <w:sz w:val="24"/>
          <w:szCs w:val="24"/>
        </w:rPr>
      </w:pPr>
      <w:r w:rsidRPr="006171FD">
        <w:rPr>
          <w:rStyle w:val="Heading2Char"/>
          <w:rFonts w:ascii="Arial" w:hAnsi="Arial" w:cs="Arial"/>
          <w:b/>
          <w:bCs/>
          <w:color w:val="386E8F"/>
          <w:sz w:val="24"/>
          <w:szCs w:val="24"/>
        </w:rPr>
        <w:t>Body:</w:t>
      </w:r>
      <w:r w:rsidR="07DAB3E7" w:rsidRPr="006171FD">
        <w:rPr>
          <w:rFonts w:ascii="Arial" w:hAnsi="Arial" w:cs="Arial"/>
          <w:i/>
          <w:iCs/>
          <w:color w:val="386E8F"/>
          <w:sz w:val="24"/>
          <w:szCs w:val="24"/>
        </w:rPr>
        <w:t xml:space="preserve"> </w:t>
      </w:r>
    </w:p>
    <w:p w14:paraId="3A432B11" w14:textId="259EFF7A" w:rsidR="00DC52B3" w:rsidRPr="00FA1C0E" w:rsidRDefault="52BC9621"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 xml:space="preserve">Body </w:t>
      </w:r>
      <w:r w:rsidR="00DB39AE" w:rsidRPr="00FA1C0E">
        <w:rPr>
          <w:rFonts w:ascii="Arial" w:hAnsi="Arial" w:cs="Arial"/>
        </w:rPr>
        <w:t xml:space="preserve">may be </w:t>
      </w:r>
      <w:r w:rsidRPr="00FA1C0E">
        <w:rPr>
          <w:rFonts w:ascii="Arial" w:hAnsi="Arial" w:cs="Arial"/>
        </w:rPr>
        <w:t>intermittently tense</w:t>
      </w:r>
    </w:p>
    <w:p w14:paraId="7616B9FC" w14:textId="70DF781D" w:rsidR="00DC52B3" w:rsidRPr="00FA1C0E" w:rsidRDefault="25881FAF"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Normal respiratory rate and may purr</w:t>
      </w:r>
    </w:p>
    <w:p w14:paraId="24BE28FD" w14:textId="40983454" w:rsidR="00DC52B3" w:rsidRPr="00FA1C0E" w:rsidRDefault="1B0EEF89" w:rsidP="0021798A">
      <w:pPr>
        <w:pStyle w:val="ListParagraph"/>
        <w:numPr>
          <w:ilvl w:val="0"/>
          <w:numId w:val="1"/>
        </w:numPr>
        <w:spacing w:after="140" w:line="254" w:lineRule="auto"/>
        <w:contextualSpacing w:val="0"/>
        <w:rPr>
          <w:rFonts w:ascii="Arial" w:hAnsi="Arial" w:cs="Arial"/>
        </w:rPr>
      </w:pPr>
      <w:r w:rsidRPr="1B0EEF89">
        <w:rPr>
          <w:rFonts w:ascii="Arial" w:hAnsi="Arial" w:cs="Arial"/>
        </w:rPr>
        <w:t xml:space="preserve">If moving, body carriage may be slightly </w:t>
      </w:r>
      <w:r w:rsidR="00B30EBD" w:rsidRPr="1B0EEF89">
        <w:rPr>
          <w:rFonts w:ascii="Arial" w:hAnsi="Arial" w:cs="Arial"/>
        </w:rPr>
        <w:t>lowered,</w:t>
      </w:r>
      <w:r w:rsidRPr="1B0EEF89">
        <w:rPr>
          <w:rFonts w:ascii="Arial" w:hAnsi="Arial" w:cs="Arial"/>
        </w:rPr>
        <w:t xml:space="preserve"> and tail may be down</w:t>
      </w:r>
    </w:p>
    <w:p w14:paraId="71EF23A7" w14:textId="1784493E" w:rsidR="001D5C5B" w:rsidRPr="00FA1C0E" w:rsidRDefault="001D5C5B" w:rsidP="0021798A">
      <w:pPr>
        <w:pStyle w:val="ListParagraph"/>
        <w:numPr>
          <w:ilvl w:val="0"/>
          <w:numId w:val="1"/>
        </w:numPr>
        <w:spacing w:after="140" w:line="254" w:lineRule="auto"/>
        <w:contextualSpacing w:val="0"/>
        <w:rPr>
          <w:rFonts w:ascii="Arial" w:eastAsiaTheme="minorEastAsia" w:hAnsi="Arial" w:cs="Arial"/>
        </w:rPr>
      </w:pPr>
      <w:r w:rsidRPr="00FA1C0E">
        <w:rPr>
          <w:rFonts w:ascii="Arial" w:hAnsi="Arial" w:cs="Arial"/>
        </w:rPr>
        <w:t xml:space="preserve">If </w:t>
      </w:r>
      <w:r w:rsidR="00671025" w:rsidRPr="00FA1C0E">
        <w:rPr>
          <w:rFonts w:ascii="Arial" w:hAnsi="Arial" w:cs="Arial"/>
        </w:rPr>
        <w:t>stationary</w:t>
      </w:r>
      <w:r w:rsidRPr="00FA1C0E">
        <w:rPr>
          <w:rFonts w:ascii="Arial" w:hAnsi="Arial" w:cs="Arial"/>
        </w:rPr>
        <w:t>, limbs may be tucked under body with tail wrapped close to</w:t>
      </w:r>
      <w:r w:rsidR="00CC26D9">
        <w:rPr>
          <w:rFonts w:ascii="Arial" w:hAnsi="Arial" w:cs="Arial"/>
        </w:rPr>
        <w:t xml:space="preserve"> </w:t>
      </w:r>
      <w:r w:rsidRPr="00FA1C0E">
        <w:rPr>
          <w:rFonts w:ascii="Arial" w:hAnsi="Arial" w:cs="Arial"/>
        </w:rPr>
        <w:t>body</w:t>
      </w:r>
    </w:p>
    <w:p w14:paraId="280130CC" w14:textId="3EE8B05F" w:rsidR="00DC52B3" w:rsidRPr="00FA1C0E" w:rsidRDefault="6215D9F8"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Eyes may be round and open or partially shut</w:t>
      </w:r>
      <w:r w:rsidR="00802D80" w:rsidRPr="00FA1C0E">
        <w:rPr>
          <w:rFonts w:ascii="Arial" w:hAnsi="Arial" w:cs="Arial"/>
        </w:rPr>
        <w:t>; p</w:t>
      </w:r>
      <w:r w:rsidRPr="00FA1C0E">
        <w:rPr>
          <w:rFonts w:ascii="Arial" w:hAnsi="Arial" w:cs="Arial"/>
        </w:rPr>
        <w:t>upils may be partially dilated</w:t>
      </w:r>
    </w:p>
    <w:p w14:paraId="57509713" w14:textId="4A374FB1" w:rsidR="00F102E7" w:rsidRPr="00FA1C0E" w:rsidRDefault="6BB915F4" w:rsidP="0021798A">
      <w:pPr>
        <w:pStyle w:val="ListParagraph"/>
        <w:numPr>
          <w:ilvl w:val="0"/>
          <w:numId w:val="1"/>
        </w:numPr>
        <w:spacing w:after="140" w:line="254" w:lineRule="auto"/>
        <w:contextualSpacing w:val="0"/>
        <w:rPr>
          <w:rFonts w:ascii="Arial" w:eastAsiaTheme="minorEastAsia" w:hAnsi="Arial" w:cs="Arial"/>
        </w:rPr>
      </w:pPr>
      <w:r w:rsidRPr="00FA1C0E">
        <w:rPr>
          <w:rFonts w:ascii="Arial" w:hAnsi="Arial" w:cs="Arial"/>
        </w:rPr>
        <w:t>Ears</w:t>
      </w:r>
      <w:r w:rsidR="00C32AE3" w:rsidRPr="00FA1C0E">
        <w:rPr>
          <w:rFonts w:ascii="Arial" w:hAnsi="Arial" w:cs="Arial"/>
        </w:rPr>
        <w:t xml:space="preserve"> are forward</w:t>
      </w:r>
      <w:r w:rsidR="009F23E0" w:rsidRPr="00FA1C0E">
        <w:rPr>
          <w:rFonts w:ascii="Arial" w:hAnsi="Arial" w:cs="Arial"/>
        </w:rPr>
        <w:t xml:space="preserve">, </w:t>
      </w:r>
      <w:r w:rsidRPr="00FA1C0E">
        <w:rPr>
          <w:rFonts w:ascii="Arial" w:hAnsi="Arial" w:cs="Arial"/>
        </w:rPr>
        <w:t>turned slightly to the side</w:t>
      </w:r>
      <w:r w:rsidR="009F23E0" w:rsidRPr="00FA1C0E">
        <w:rPr>
          <w:rFonts w:ascii="Arial" w:hAnsi="Arial" w:cs="Arial"/>
        </w:rPr>
        <w:t>, or swiveling back and forth</w:t>
      </w:r>
    </w:p>
    <w:p w14:paraId="011A5E2C" w14:textId="2B73489C" w:rsidR="00D61A9B" w:rsidRPr="00FA1C0E" w:rsidRDefault="00DB39AE" w:rsidP="0021798A">
      <w:pPr>
        <w:pStyle w:val="ListParagraph"/>
        <w:numPr>
          <w:ilvl w:val="0"/>
          <w:numId w:val="1"/>
        </w:numPr>
        <w:spacing w:after="140" w:line="254" w:lineRule="auto"/>
        <w:contextualSpacing w:val="0"/>
        <w:rPr>
          <w:rFonts w:ascii="Arial" w:eastAsiaTheme="minorEastAsia" w:hAnsi="Arial" w:cs="Arial"/>
        </w:rPr>
      </w:pPr>
      <w:r w:rsidRPr="00FA1C0E">
        <w:rPr>
          <w:rFonts w:ascii="Arial" w:hAnsi="Arial" w:cs="Arial"/>
        </w:rPr>
        <w:t>Whiskers may be held naturally or pulled back</w:t>
      </w:r>
    </w:p>
    <w:p w14:paraId="45835BF3" w14:textId="7BEE4147" w:rsidR="00D61A9B" w:rsidRPr="00FA1C0E" w:rsidRDefault="1B0EEF89" w:rsidP="0021798A">
      <w:pPr>
        <w:pStyle w:val="ListParagraph"/>
        <w:numPr>
          <w:ilvl w:val="0"/>
          <w:numId w:val="1"/>
        </w:numPr>
        <w:spacing w:after="140" w:line="254" w:lineRule="auto"/>
        <w:contextualSpacing w:val="0"/>
        <w:rPr>
          <w:rFonts w:ascii="Arial" w:eastAsiaTheme="minorEastAsia" w:hAnsi="Arial" w:cs="Arial"/>
        </w:rPr>
      </w:pPr>
      <w:r w:rsidRPr="1B0EEF89">
        <w:rPr>
          <w:rFonts w:ascii="Arial" w:hAnsi="Arial" w:cs="Arial"/>
        </w:rPr>
        <w:t>Tail may be parallel to spine, down, or wrapped close to body</w:t>
      </w:r>
    </w:p>
    <w:p w14:paraId="40123A20" w14:textId="23296941" w:rsidR="00585DEC" w:rsidRPr="00BD7492" w:rsidRDefault="00BD7492" w:rsidP="0021798A">
      <w:pPr>
        <w:spacing w:after="140" w:line="254" w:lineRule="auto"/>
        <w:rPr>
          <w:rFonts w:ascii="Arial" w:hAnsi="Arial" w:cs="Arial"/>
          <w:i/>
          <w:iCs/>
          <w:sz w:val="20"/>
          <w:szCs w:val="20"/>
        </w:rPr>
      </w:pPr>
      <w:r w:rsidRPr="00BD7492">
        <w:rPr>
          <w:rStyle w:val="Heading2Char"/>
          <w:rFonts w:ascii="Arial" w:hAnsi="Arial" w:cs="Arial"/>
          <w:b/>
          <w:bCs/>
          <w:color w:val="386E8F"/>
          <w:sz w:val="24"/>
          <w:szCs w:val="24"/>
        </w:rPr>
        <w:lastRenderedPageBreak/>
        <w:t>Behavior</w:t>
      </w:r>
      <w:r>
        <w:rPr>
          <w:rStyle w:val="Heading2Char"/>
          <w:rFonts w:ascii="Arial" w:hAnsi="Arial" w:cs="Arial"/>
          <w:b/>
          <w:bCs/>
          <w:color w:val="386E8F"/>
          <w:sz w:val="24"/>
          <w:szCs w:val="24"/>
        </w:rPr>
        <w:t>:</w:t>
      </w:r>
      <w:r w:rsidR="6215D9F8" w:rsidRPr="00BD7492">
        <w:rPr>
          <w:rFonts w:ascii="Arial" w:hAnsi="Arial" w:cs="Arial"/>
          <w:i/>
          <w:iCs/>
          <w:sz w:val="20"/>
          <w:szCs w:val="20"/>
        </w:rPr>
        <w:t xml:space="preserve"> </w:t>
      </w:r>
    </w:p>
    <w:p w14:paraId="2D48E102" w14:textId="6C96794F" w:rsidR="000731C8" w:rsidRPr="003972B0" w:rsidRDefault="00802D80" w:rsidP="0021798A">
      <w:pPr>
        <w:pStyle w:val="ListParagraph"/>
        <w:numPr>
          <w:ilvl w:val="0"/>
          <w:numId w:val="3"/>
        </w:numPr>
        <w:spacing w:after="140" w:line="254" w:lineRule="auto"/>
        <w:contextualSpacing w:val="0"/>
        <w:rPr>
          <w:rFonts w:ascii="Arial" w:hAnsi="Arial" w:cs="Arial"/>
        </w:rPr>
      </w:pPr>
      <w:r w:rsidRPr="003972B0">
        <w:rPr>
          <w:rFonts w:ascii="Arial" w:hAnsi="Arial" w:cs="Arial"/>
        </w:rPr>
        <w:t>Alert;</w:t>
      </w:r>
      <w:r w:rsidR="00117BBF" w:rsidRPr="003972B0">
        <w:rPr>
          <w:rFonts w:ascii="Arial" w:hAnsi="Arial" w:cs="Arial"/>
        </w:rPr>
        <w:t xml:space="preserve"> may show </w:t>
      </w:r>
      <w:proofErr w:type="gramStart"/>
      <w:r w:rsidR="00117BBF" w:rsidRPr="003972B0">
        <w:rPr>
          <w:rFonts w:ascii="Arial" w:hAnsi="Arial" w:cs="Arial"/>
        </w:rPr>
        <w:t>some</w:t>
      </w:r>
      <w:proofErr w:type="gramEnd"/>
      <w:r w:rsidR="00117BBF" w:rsidRPr="003972B0">
        <w:rPr>
          <w:rFonts w:ascii="Arial" w:hAnsi="Arial" w:cs="Arial"/>
        </w:rPr>
        <w:t xml:space="preserve"> interest (look at, sniff, air scent </w:t>
      </w:r>
      <w:r w:rsidR="00D61A9B" w:rsidRPr="003972B0">
        <w:rPr>
          <w:rFonts w:ascii="Arial" w:hAnsi="Arial" w:cs="Arial"/>
        </w:rPr>
        <w:t>the s</w:t>
      </w:r>
      <w:r w:rsidR="00117BBF" w:rsidRPr="003972B0">
        <w:rPr>
          <w:rFonts w:ascii="Arial" w:hAnsi="Arial" w:cs="Arial"/>
        </w:rPr>
        <w:t>timulus)</w:t>
      </w:r>
    </w:p>
    <w:p w14:paraId="731169D5" w14:textId="227A0483" w:rsidR="00117BBF" w:rsidRPr="003972B0" w:rsidRDefault="00802D80" w:rsidP="0021798A">
      <w:pPr>
        <w:pStyle w:val="ListParagraph"/>
        <w:numPr>
          <w:ilvl w:val="0"/>
          <w:numId w:val="3"/>
        </w:numPr>
        <w:spacing w:after="140" w:line="254" w:lineRule="auto"/>
        <w:contextualSpacing w:val="0"/>
        <w:rPr>
          <w:rFonts w:ascii="Arial" w:hAnsi="Arial" w:cs="Arial"/>
        </w:rPr>
      </w:pPr>
      <w:r w:rsidRPr="003972B0">
        <w:rPr>
          <w:rFonts w:ascii="Arial" w:hAnsi="Arial" w:cs="Arial"/>
        </w:rPr>
        <w:t>May</w:t>
      </w:r>
      <w:r w:rsidR="00117BBF" w:rsidRPr="003972B0">
        <w:rPr>
          <w:rFonts w:ascii="Arial" w:hAnsi="Arial" w:cs="Arial"/>
        </w:rPr>
        <w:t xml:space="preserve"> be silent (no vocalizations)</w:t>
      </w:r>
      <w:r w:rsidR="00E95952">
        <w:rPr>
          <w:rFonts w:ascii="Arial" w:hAnsi="Arial" w:cs="Arial"/>
        </w:rPr>
        <w:t>, meow, or purr</w:t>
      </w:r>
    </w:p>
    <w:p w14:paraId="23F57CF8" w14:textId="7A6AC771" w:rsidR="00802D80" w:rsidRPr="003972B0" w:rsidRDefault="1C595ED4" w:rsidP="0021798A">
      <w:pPr>
        <w:pStyle w:val="ListParagraph"/>
        <w:numPr>
          <w:ilvl w:val="0"/>
          <w:numId w:val="3"/>
        </w:numPr>
        <w:spacing w:after="140" w:line="254" w:lineRule="auto"/>
        <w:contextualSpacing w:val="0"/>
        <w:rPr>
          <w:rFonts w:ascii="Arial" w:hAnsi="Arial" w:cs="Arial"/>
        </w:rPr>
      </w:pPr>
      <w:r w:rsidRPr="1C595ED4">
        <w:rPr>
          <w:rFonts w:ascii="Arial" w:hAnsi="Arial" w:cs="Arial"/>
        </w:rPr>
        <w:t xml:space="preserve">May yawn, avert gaze, lick lips, fidget, pace, or scratch or groom </w:t>
      </w:r>
    </w:p>
    <w:p w14:paraId="048747EA" w14:textId="77777777" w:rsidR="00DF7C44" w:rsidRPr="00FA1C0E" w:rsidRDefault="00DF7C44" w:rsidP="0021798A">
      <w:pPr>
        <w:pStyle w:val="ListParagraph"/>
        <w:numPr>
          <w:ilvl w:val="0"/>
          <w:numId w:val="3"/>
        </w:numPr>
        <w:spacing w:after="140" w:line="254" w:lineRule="auto"/>
        <w:contextualSpacing w:val="0"/>
        <w:rPr>
          <w:rFonts w:ascii="Arial" w:eastAsiaTheme="minorEastAsia" w:hAnsi="Arial" w:cs="Arial"/>
        </w:rPr>
      </w:pPr>
      <w:r w:rsidRPr="00FA1C0E">
        <w:rPr>
          <w:rFonts w:ascii="Arial" w:hAnsi="Arial" w:cs="Arial"/>
        </w:rPr>
        <w:t xml:space="preserve">Body weight may be shifted away from </w:t>
      </w:r>
      <w:r>
        <w:rPr>
          <w:rFonts w:ascii="Arial" w:hAnsi="Arial" w:cs="Arial"/>
        </w:rPr>
        <w:t xml:space="preserve">the </w:t>
      </w:r>
      <w:r w:rsidRPr="00FA1C0E">
        <w:rPr>
          <w:rFonts w:ascii="Arial" w:hAnsi="Arial" w:cs="Arial"/>
        </w:rPr>
        <w:t>stimulus</w:t>
      </w:r>
    </w:p>
    <w:p w14:paraId="5F496B48" w14:textId="7A640C02" w:rsidR="000731C8" w:rsidRPr="003972B0" w:rsidRDefault="06E79063" w:rsidP="0021798A">
      <w:pPr>
        <w:pStyle w:val="ListParagraph"/>
        <w:numPr>
          <w:ilvl w:val="0"/>
          <w:numId w:val="3"/>
        </w:numPr>
        <w:spacing w:after="140" w:line="254" w:lineRule="auto"/>
        <w:contextualSpacing w:val="0"/>
        <w:rPr>
          <w:rFonts w:ascii="Arial" w:hAnsi="Arial" w:cs="Arial"/>
        </w:rPr>
      </w:pPr>
      <w:r w:rsidRPr="06E79063">
        <w:rPr>
          <w:rFonts w:ascii="Arial" w:hAnsi="Arial" w:cs="Arial"/>
        </w:rPr>
        <w:t>May move slowly around the environment, with lowered body and tail, or may remain in place (e.g., inside the carrier)</w:t>
      </w:r>
    </w:p>
    <w:p w14:paraId="10BFAC10" w14:textId="4CB3C10D" w:rsidR="000731C8" w:rsidRPr="003972B0" w:rsidRDefault="004338D0" w:rsidP="0021798A">
      <w:pPr>
        <w:pStyle w:val="ListParagraph"/>
        <w:numPr>
          <w:ilvl w:val="0"/>
          <w:numId w:val="3"/>
        </w:numPr>
        <w:spacing w:after="140" w:line="254" w:lineRule="auto"/>
        <w:contextualSpacing w:val="0"/>
        <w:rPr>
          <w:rFonts w:ascii="Arial" w:hAnsi="Arial" w:cs="Arial"/>
        </w:rPr>
      </w:pPr>
      <w:r>
        <w:rPr>
          <w:rFonts w:ascii="Arial" w:hAnsi="Arial" w:cs="Arial"/>
        </w:rPr>
        <w:t xml:space="preserve">The cat may vacillate between approaching and moving away from the stimulus or </w:t>
      </w:r>
      <w:r w:rsidR="00657D3C">
        <w:rPr>
          <w:rFonts w:ascii="Arial" w:hAnsi="Arial" w:cs="Arial"/>
        </w:rPr>
        <w:t xml:space="preserve">may </w:t>
      </w:r>
      <w:r>
        <w:rPr>
          <w:rFonts w:ascii="Arial" w:hAnsi="Arial" w:cs="Arial"/>
        </w:rPr>
        <w:t>approach</w:t>
      </w:r>
      <w:r w:rsidR="00657D3C">
        <w:rPr>
          <w:rFonts w:ascii="Arial" w:hAnsi="Arial" w:cs="Arial"/>
        </w:rPr>
        <w:t xml:space="preserve"> </w:t>
      </w:r>
      <w:r w:rsidR="00CC26D9">
        <w:rPr>
          <w:rFonts w:ascii="Arial" w:hAnsi="Arial" w:cs="Arial"/>
        </w:rPr>
        <w:t>the stimulus</w:t>
      </w:r>
      <w:r>
        <w:rPr>
          <w:rFonts w:ascii="Arial" w:hAnsi="Arial" w:cs="Arial"/>
        </w:rPr>
        <w:t xml:space="preserve"> hesitantly with a low, stretched-out body</w:t>
      </w:r>
    </w:p>
    <w:p w14:paraId="5221990E" w14:textId="464A8ED6" w:rsidR="00117BBF" w:rsidRPr="003972B0" w:rsidRDefault="1C595ED4" w:rsidP="0021798A">
      <w:pPr>
        <w:pStyle w:val="ListParagraph"/>
        <w:numPr>
          <w:ilvl w:val="0"/>
          <w:numId w:val="3"/>
        </w:numPr>
        <w:spacing w:after="140" w:line="254" w:lineRule="auto"/>
        <w:contextualSpacing w:val="0"/>
        <w:rPr>
          <w:rFonts w:ascii="Arial" w:hAnsi="Arial" w:cs="Arial"/>
        </w:rPr>
      </w:pPr>
      <w:r w:rsidRPr="1C595ED4">
        <w:rPr>
          <w:rFonts w:ascii="Arial" w:hAnsi="Arial" w:cs="Arial"/>
        </w:rPr>
        <w:t xml:space="preserve">If the cat does not approach the stimulus, may </w:t>
      </w:r>
      <w:r w:rsidR="00B30EBD">
        <w:rPr>
          <w:rFonts w:ascii="Arial" w:hAnsi="Arial" w:cs="Arial"/>
        </w:rPr>
        <w:t xml:space="preserve">watch </w:t>
      </w:r>
      <w:r w:rsidRPr="1C595ED4">
        <w:rPr>
          <w:rFonts w:ascii="Arial" w:hAnsi="Arial" w:cs="Arial"/>
        </w:rPr>
        <w:t xml:space="preserve">from </w:t>
      </w:r>
      <w:r w:rsidR="004338D0">
        <w:rPr>
          <w:rFonts w:ascii="Arial" w:hAnsi="Arial" w:cs="Arial"/>
        </w:rPr>
        <w:t>a</w:t>
      </w:r>
      <w:r w:rsidR="004338D0" w:rsidRPr="1C595ED4">
        <w:rPr>
          <w:rFonts w:ascii="Arial" w:hAnsi="Arial" w:cs="Arial"/>
        </w:rPr>
        <w:t xml:space="preserve"> </w:t>
      </w:r>
      <w:r w:rsidRPr="1C595ED4">
        <w:rPr>
          <w:rFonts w:ascii="Arial" w:hAnsi="Arial" w:cs="Arial"/>
        </w:rPr>
        <w:t>hiding spot or from a distance</w:t>
      </w:r>
    </w:p>
    <w:p w14:paraId="3176C802" w14:textId="671A7113" w:rsidR="003972B0" w:rsidRPr="003972B0" w:rsidRDefault="00A75D9B" w:rsidP="0021798A">
      <w:pPr>
        <w:pStyle w:val="ListParagraph"/>
        <w:numPr>
          <w:ilvl w:val="0"/>
          <w:numId w:val="4"/>
        </w:numPr>
        <w:spacing w:after="140" w:line="254" w:lineRule="auto"/>
        <w:contextualSpacing w:val="0"/>
        <w:rPr>
          <w:rStyle w:val="CommentReference"/>
          <w:rFonts w:ascii="Arial" w:hAnsi="Arial" w:cs="Arial"/>
          <w:sz w:val="22"/>
          <w:szCs w:val="22"/>
        </w:rPr>
      </w:pPr>
      <w:r>
        <w:rPr>
          <w:rFonts w:ascii="Arial" w:hAnsi="Arial" w:cs="Arial"/>
        </w:rPr>
        <w:t>M</w:t>
      </w:r>
      <w:r w:rsidR="1541AA40" w:rsidRPr="1541AA40">
        <w:rPr>
          <w:rFonts w:ascii="Arial" w:hAnsi="Arial" w:cs="Arial"/>
        </w:rPr>
        <w:t xml:space="preserve">ay briefly freeze, lean away, move away, or orient quickly toward the person in response to being reached for or </w:t>
      </w:r>
      <w:bookmarkStart w:id="1" w:name="_Hlk124261552"/>
      <w:r w:rsidR="0042677F">
        <w:rPr>
          <w:rFonts w:ascii="Arial" w:hAnsi="Arial" w:cs="Arial"/>
        </w:rPr>
        <w:t>touched</w:t>
      </w:r>
    </w:p>
    <w:p w14:paraId="489F5AE3" w14:textId="4A549DBD" w:rsidR="00B00D04" w:rsidRDefault="00B00D04" w:rsidP="0021798A">
      <w:pPr>
        <w:pStyle w:val="ListParagraph"/>
        <w:numPr>
          <w:ilvl w:val="0"/>
          <w:numId w:val="4"/>
        </w:numPr>
        <w:spacing w:after="140" w:line="254" w:lineRule="auto"/>
        <w:contextualSpacing w:val="0"/>
        <w:rPr>
          <w:rFonts w:ascii="Arial" w:hAnsi="Arial" w:cs="Arial"/>
        </w:rPr>
      </w:pPr>
      <w:r>
        <w:rPr>
          <w:rFonts w:ascii="Arial" w:hAnsi="Arial" w:cs="Arial"/>
        </w:rPr>
        <w:t>Can be easily distracted, but will likely continue to monitor the stimulus</w:t>
      </w:r>
    </w:p>
    <w:p w14:paraId="32CB151C" w14:textId="1B4F77B5" w:rsidR="002F667D" w:rsidRDefault="002F667D" w:rsidP="0021798A">
      <w:pPr>
        <w:pStyle w:val="ListParagraph"/>
        <w:numPr>
          <w:ilvl w:val="0"/>
          <w:numId w:val="4"/>
        </w:numPr>
        <w:spacing w:after="140" w:line="254" w:lineRule="auto"/>
        <w:contextualSpacing w:val="0"/>
        <w:rPr>
          <w:rFonts w:ascii="Arial" w:hAnsi="Arial" w:cs="Arial"/>
        </w:rPr>
      </w:pPr>
      <w:r w:rsidRPr="002F667D">
        <w:rPr>
          <w:rFonts w:ascii="Arial" w:hAnsi="Arial" w:cs="Arial"/>
        </w:rPr>
        <w:t>May flinch or startle briefly</w:t>
      </w:r>
    </w:p>
    <w:p w14:paraId="323AEAC9" w14:textId="77A4F2A5" w:rsidR="00072E65" w:rsidRDefault="00072E65" w:rsidP="0021798A">
      <w:pPr>
        <w:pStyle w:val="ListParagraph"/>
        <w:numPr>
          <w:ilvl w:val="0"/>
          <w:numId w:val="4"/>
        </w:numPr>
        <w:spacing w:after="140" w:line="254" w:lineRule="auto"/>
        <w:contextualSpacing w:val="0"/>
        <w:rPr>
          <w:rFonts w:ascii="Arial" w:hAnsi="Arial" w:cs="Arial"/>
        </w:rPr>
      </w:pPr>
      <w:r>
        <w:rPr>
          <w:rFonts w:ascii="Arial" w:hAnsi="Arial" w:cs="Arial"/>
        </w:rPr>
        <w:t>Fear quickly decreases when the stimulus is removed</w:t>
      </w:r>
      <w:r w:rsidR="0021798A">
        <w:rPr>
          <w:rFonts w:ascii="Arial" w:hAnsi="Arial" w:cs="Arial"/>
        </w:rPr>
        <w:br/>
      </w:r>
    </w:p>
    <w:p w14:paraId="32993282" w14:textId="5658277A" w:rsidR="00BD7492" w:rsidRPr="00BD7492" w:rsidRDefault="00BD7492" w:rsidP="0021798A">
      <w:pPr>
        <w:pStyle w:val="Heading1"/>
        <w:spacing w:before="0" w:after="140" w:line="254" w:lineRule="auto"/>
        <w:rPr>
          <w:rFonts w:ascii="Arial" w:hAnsi="Arial" w:cs="Arial"/>
          <w:b/>
          <w:bCs/>
          <w:color w:val="FF6300"/>
        </w:rPr>
      </w:pPr>
      <w:r>
        <w:rPr>
          <w:rFonts w:ascii="Arial" w:hAnsi="Arial" w:cs="Arial"/>
          <w:b/>
          <w:bCs/>
          <w:color w:val="FF6300"/>
        </w:rPr>
        <w:t>Moderate</w:t>
      </w:r>
      <w:r w:rsidRPr="00BD7492">
        <w:rPr>
          <w:rFonts w:ascii="Arial" w:hAnsi="Arial" w:cs="Arial"/>
          <w:b/>
          <w:bCs/>
          <w:color w:val="FF6300"/>
        </w:rPr>
        <w:t xml:space="preserve"> Fear</w:t>
      </w:r>
      <w:r w:rsidR="006C7D12">
        <w:rPr>
          <w:rFonts w:ascii="Arial" w:hAnsi="Arial" w:cs="Arial"/>
          <w:b/>
          <w:bCs/>
          <w:color w:val="FF6300"/>
        </w:rPr>
        <w:t xml:space="preserve"> </w:t>
      </w:r>
      <w:r w:rsidR="006C7D12" w:rsidRPr="00DC648F">
        <w:rPr>
          <w:rFonts w:ascii="Arial" w:hAnsi="Arial" w:cs="Arial"/>
          <w:b/>
          <w:bCs/>
          <w:color w:val="FF6300"/>
        </w:rPr>
        <w:t>(FAS 2-3)</w:t>
      </w:r>
    </w:p>
    <w:bookmarkEnd w:id="1"/>
    <w:p w14:paraId="55DE89C9" w14:textId="79F92AFA" w:rsidR="00BD7492" w:rsidRPr="00BD7492" w:rsidRDefault="00BD7492" w:rsidP="0021798A">
      <w:pPr>
        <w:spacing w:after="140" w:line="254" w:lineRule="auto"/>
        <w:rPr>
          <w:rFonts w:ascii="Arial" w:hAnsi="Arial" w:cs="Arial"/>
          <w:i/>
          <w:iCs/>
          <w:sz w:val="24"/>
          <w:szCs w:val="24"/>
        </w:rPr>
      </w:pPr>
      <w:r w:rsidRPr="00BD7492">
        <w:rPr>
          <w:rStyle w:val="Heading2Char"/>
          <w:rFonts w:ascii="Arial" w:hAnsi="Arial" w:cs="Arial"/>
          <w:b/>
          <w:bCs/>
          <w:color w:val="386E8F"/>
          <w:sz w:val="24"/>
          <w:szCs w:val="24"/>
        </w:rPr>
        <w:t>Body:</w:t>
      </w:r>
      <w:r w:rsidRPr="00BD7492">
        <w:rPr>
          <w:rFonts w:ascii="Arial" w:hAnsi="Arial" w:cs="Arial"/>
          <w:i/>
          <w:iCs/>
          <w:sz w:val="24"/>
          <w:szCs w:val="24"/>
        </w:rPr>
        <w:t xml:space="preserve"> </w:t>
      </w:r>
    </w:p>
    <w:p w14:paraId="0563896B" w14:textId="17F5A080" w:rsidR="00582A58" w:rsidRPr="00FA1C0E" w:rsidRDefault="5EC1A693"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Body is tense or stiff</w:t>
      </w:r>
    </w:p>
    <w:p w14:paraId="72C5A470" w14:textId="52BD7D37" w:rsidR="00582A58" w:rsidRPr="00FA1C0E" w:rsidRDefault="5EC1A693"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Respiratory rate</w:t>
      </w:r>
      <w:r w:rsidR="00CC26D9">
        <w:rPr>
          <w:rFonts w:ascii="Arial" w:hAnsi="Arial" w:cs="Arial"/>
        </w:rPr>
        <w:t xml:space="preserve"> is</w:t>
      </w:r>
      <w:r w:rsidRPr="00FA1C0E">
        <w:rPr>
          <w:rFonts w:ascii="Arial" w:hAnsi="Arial" w:cs="Arial"/>
        </w:rPr>
        <w:t xml:space="preserve"> faster than resting rate</w:t>
      </w:r>
    </w:p>
    <w:p w14:paraId="0DE0B82F" w14:textId="0C83E61F" w:rsidR="00582A58" w:rsidRPr="00FA1C0E" w:rsidRDefault="0298B24B"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If moving, body carriage is low</w:t>
      </w:r>
      <w:r w:rsidR="00DD1C90">
        <w:rPr>
          <w:rFonts w:ascii="Arial" w:hAnsi="Arial" w:cs="Arial"/>
        </w:rPr>
        <w:t>ered</w:t>
      </w:r>
      <w:r w:rsidRPr="00FA1C0E">
        <w:rPr>
          <w:rFonts w:ascii="Arial" w:hAnsi="Arial" w:cs="Arial"/>
        </w:rPr>
        <w:t>, tail hangs down or is tucked under or against body</w:t>
      </w:r>
    </w:p>
    <w:p w14:paraId="274A59C5" w14:textId="1786A971" w:rsidR="00156107" w:rsidRPr="00FA1C0E" w:rsidRDefault="1B0EEF89" w:rsidP="0021798A">
      <w:pPr>
        <w:pStyle w:val="ListParagraph"/>
        <w:numPr>
          <w:ilvl w:val="0"/>
          <w:numId w:val="1"/>
        </w:numPr>
        <w:spacing w:after="140" w:line="254" w:lineRule="auto"/>
        <w:contextualSpacing w:val="0"/>
        <w:rPr>
          <w:rFonts w:ascii="Arial" w:hAnsi="Arial" w:cs="Arial"/>
        </w:rPr>
      </w:pPr>
      <w:r w:rsidRPr="1B0EEF89">
        <w:rPr>
          <w:rFonts w:ascii="Arial" w:hAnsi="Arial" w:cs="Arial"/>
        </w:rPr>
        <w:t>If stationary, limbs are tucked in or held in a rigid position; head is pulled in toward shoulders or held low</w:t>
      </w:r>
    </w:p>
    <w:p w14:paraId="2BF90252" w14:textId="3B1FF50D" w:rsidR="003972B0" w:rsidRPr="00FA1C0E" w:rsidRDefault="003972B0" w:rsidP="0021798A">
      <w:pPr>
        <w:pStyle w:val="ListParagraph"/>
        <w:numPr>
          <w:ilvl w:val="0"/>
          <w:numId w:val="1"/>
        </w:numPr>
        <w:spacing w:after="140" w:line="254" w:lineRule="auto"/>
        <w:contextualSpacing w:val="0"/>
        <w:rPr>
          <w:rFonts w:ascii="Arial" w:hAnsi="Arial" w:cs="Arial"/>
        </w:rPr>
      </w:pPr>
      <w:r w:rsidRPr="00FA1C0E">
        <w:rPr>
          <w:rFonts w:ascii="Arial" w:hAnsi="Arial" w:cs="Arial"/>
        </w:rPr>
        <w:t>If</w:t>
      </w:r>
      <w:r w:rsidR="00CC26D9">
        <w:rPr>
          <w:rFonts w:ascii="Arial" w:hAnsi="Arial" w:cs="Arial"/>
        </w:rPr>
        <w:t xml:space="preserve"> the</w:t>
      </w:r>
      <w:r w:rsidRPr="00FA1C0E">
        <w:rPr>
          <w:rFonts w:ascii="Arial" w:hAnsi="Arial" w:cs="Arial"/>
        </w:rPr>
        <w:t xml:space="preserve"> cat is alert, eyes are round and wide open with pupils dilated</w:t>
      </w:r>
    </w:p>
    <w:p w14:paraId="36C10776" w14:textId="4EF29AF0" w:rsidR="003972B0" w:rsidRPr="00FA1C0E"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 xml:space="preserve">If </w:t>
      </w:r>
      <w:r w:rsidR="00CC26D9">
        <w:rPr>
          <w:rFonts w:ascii="Arial" w:hAnsi="Arial" w:cs="Arial"/>
        </w:rPr>
        <w:t xml:space="preserve">the </w:t>
      </w:r>
      <w:r w:rsidRPr="10296132">
        <w:rPr>
          <w:rFonts w:ascii="Arial" w:hAnsi="Arial" w:cs="Arial"/>
        </w:rPr>
        <w:t xml:space="preserve">cat </w:t>
      </w:r>
      <w:r w:rsidR="00B00D04">
        <w:rPr>
          <w:rFonts w:ascii="Arial" w:hAnsi="Arial" w:cs="Arial"/>
        </w:rPr>
        <w:t>is nonresponsive</w:t>
      </w:r>
      <w:r w:rsidRPr="10296132">
        <w:rPr>
          <w:rFonts w:ascii="Arial" w:hAnsi="Arial" w:cs="Arial"/>
        </w:rPr>
        <w:t xml:space="preserve">, eyes may be closed or squinting with gaze averted </w:t>
      </w:r>
    </w:p>
    <w:p w14:paraId="0FE87DDB" w14:textId="51E99AD4" w:rsidR="00582A58" w:rsidRPr="00FA1C0E"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Ears are back, partially flattened, or swiveling back and forth</w:t>
      </w:r>
    </w:p>
    <w:p w14:paraId="3CF7752F" w14:textId="547853C0" w:rsidR="00582A58" w:rsidRPr="00FA1C0E"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Whiskers may be pulled back</w:t>
      </w:r>
    </w:p>
    <w:p w14:paraId="6DCCD1CB" w14:textId="05F96A22" w:rsidR="00582A58"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Tail may be low or wrapped against the body; tail may twitch, fur raise</w:t>
      </w:r>
      <w:r w:rsidR="00DA7217">
        <w:rPr>
          <w:rFonts w:ascii="Arial" w:hAnsi="Arial" w:cs="Arial"/>
        </w:rPr>
        <w:t>d (piloerect)</w:t>
      </w:r>
    </w:p>
    <w:p w14:paraId="7572BD34" w14:textId="08C5BD86" w:rsidR="00585DEC" w:rsidRPr="00BD7492" w:rsidRDefault="00BD7492" w:rsidP="0021798A">
      <w:pPr>
        <w:spacing w:after="140" w:line="254" w:lineRule="auto"/>
        <w:rPr>
          <w:rFonts w:ascii="Arial" w:hAnsi="Arial" w:cs="Arial"/>
          <w:i/>
          <w:iCs/>
          <w:sz w:val="20"/>
          <w:szCs w:val="20"/>
        </w:rPr>
      </w:pPr>
      <w:r w:rsidRPr="00BD7492">
        <w:rPr>
          <w:rStyle w:val="Heading2Char"/>
          <w:rFonts w:ascii="Arial" w:hAnsi="Arial" w:cs="Arial"/>
          <w:b/>
          <w:bCs/>
          <w:color w:val="386E8F"/>
          <w:sz w:val="24"/>
          <w:szCs w:val="24"/>
        </w:rPr>
        <w:t>Behavior</w:t>
      </w:r>
      <w:r>
        <w:rPr>
          <w:rStyle w:val="Heading2Char"/>
          <w:rFonts w:ascii="Arial" w:hAnsi="Arial" w:cs="Arial"/>
          <w:b/>
          <w:bCs/>
          <w:color w:val="386E8F"/>
          <w:sz w:val="24"/>
          <w:szCs w:val="24"/>
        </w:rPr>
        <w:t>:</w:t>
      </w:r>
      <w:r w:rsidR="6215D9F8" w:rsidRPr="00BD7492">
        <w:rPr>
          <w:rFonts w:ascii="Arial" w:hAnsi="Arial" w:cs="Arial"/>
          <w:i/>
          <w:iCs/>
          <w:sz w:val="20"/>
          <w:szCs w:val="20"/>
        </w:rPr>
        <w:t xml:space="preserve"> </w:t>
      </w:r>
    </w:p>
    <w:p w14:paraId="7DF02966" w14:textId="7541AD07" w:rsidR="00366288" w:rsidRDefault="00802D80" w:rsidP="0021798A">
      <w:pPr>
        <w:pStyle w:val="ListParagraph"/>
        <w:numPr>
          <w:ilvl w:val="0"/>
          <w:numId w:val="5"/>
        </w:numPr>
        <w:spacing w:after="140" w:line="254" w:lineRule="auto"/>
        <w:contextualSpacing w:val="0"/>
        <w:rPr>
          <w:rFonts w:ascii="Arial" w:hAnsi="Arial" w:cs="Arial"/>
        </w:rPr>
      </w:pPr>
      <w:r w:rsidRPr="003972B0">
        <w:rPr>
          <w:rFonts w:ascii="Arial" w:hAnsi="Arial" w:cs="Arial"/>
        </w:rPr>
        <w:t>A</w:t>
      </w:r>
      <w:r w:rsidR="6215D9F8" w:rsidRPr="003972B0">
        <w:rPr>
          <w:rFonts w:ascii="Arial" w:hAnsi="Arial" w:cs="Arial"/>
        </w:rPr>
        <w:t xml:space="preserve">lert and aware of </w:t>
      </w:r>
      <w:r w:rsidRPr="003972B0">
        <w:rPr>
          <w:rFonts w:ascii="Arial" w:hAnsi="Arial" w:cs="Arial"/>
        </w:rPr>
        <w:t xml:space="preserve">the </w:t>
      </w:r>
      <w:r w:rsidR="6215D9F8" w:rsidRPr="003972B0">
        <w:rPr>
          <w:rFonts w:ascii="Arial" w:hAnsi="Arial" w:cs="Arial"/>
        </w:rPr>
        <w:t>surrounding</w:t>
      </w:r>
      <w:r w:rsidRPr="003972B0">
        <w:rPr>
          <w:rFonts w:ascii="Arial" w:hAnsi="Arial" w:cs="Arial"/>
        </w:rPr>
        <w:t>s</w:t>
      </w:r>
    </w:p>
    <w:p w14:paraId="1229E83F" w14:textId="4B918F08" w:rsidR="00444F02" w:rsidRPr="003972B0" w:rsidRDefault="1B0EEF89" w:rsidP="0021798A">
      <w:pPr>
        <w:pStyle w:val="ListParagraph"/>
        <w:numPr>
          <w:ilvl w:val="0"/>
          <w:numId w:val="5"/>
        </w:numPr>
        <w:spacing w:after="140" w:line="254" w:lineRule="auto"/>
        <w:contextualSpacing w:val="0"/>
        <w:rPr>
          <w:rFonts w:ascii="Arial" w:hAnsi="Arial" w:cs="Arial"/>
        </w:rPr>
      </w:pPr>
      <w:r w:rsidRPr="1B0EEF89">
        <w:rPr>
          <w:rFonts w:ascii="Arial" w:hAnsi="Arial" w:cs="Arial"/>
        </w:rPr>
        <w:t>May be silent (no vocalizations), meow, huff, or purr; may briefly hiss or growl</w:t>
      </w:r>
    </w:p>
    <w:p w14:paraId="7D1FAB78" w14:textId="64314D77" w:rsidR="003972B0" w:rsidRPr="003972B0" w:rsidRDefault="003972B0" w:rsidP="0021798A">
      <w:pPr>
        <w:pStyle w:val="ListParagraph"/>
        <w:numPr>
          <w:ilvl w:val="0"/>
          <w:numId w:val="5"/>
        </w:numPr>
        <w:spacing w:after="140" w:line="254" w:lineRule="auto"/>
        <w:contextualSpacing w:val="0"/>
        <w:rPr>
          <w:rFonts w:ascii="Arial" w:hAnsi="Arial" w:cs="Arial"/>
        </w:rPr>
      </w:pPr>
      <w:r w:rsidRPr="003972B0">
        <w:rPr>
          <w:rFonts w:ascii="Arial" w:hAnsi="Arial" w:cs="Arial"/>
        </w:rPr>
        <w:lastRenderedPageBreak/>
        <w:t xml:space="preserve">May </w:t>
      </w:r>
      <w:r w:rsidRPr="00FA1C0E">
        <w:rPr>
          <w:rFonts w:ascii="Arial" w:hAnsi="Arial" w:cs="Arial"/>
        </w:rPr>
        <w:t>tremble</w:t>
      </w:r>
      <w:r w:rsidR="00286FED">
        <w:rPr>
          <w:rFonts w:ascii="Arial" w:hAnsi="Arial" w:cs="Arial"/>
        </w:rPr>
        <w:t xml:space="preserve"> </w:t>
      </w:r>
    </w:p>
    <w:p w14:paraId="519D26DC" w14:textId="307357A1" w:rsidR="000970D8" w:rsidRPr="003972B0" w:rsidRDefault="0298B24B" w:rsidP="0021798A">
      <w:pPr>
        <w:pStyle w:val="ListParagraph"/>
        <w:numPr>
          <w:ilvl w:val="0"/>
          <w:numId w:val="5"/>
        </w:numPr>
        <w:spacing w:after="140" w:line="254" w:lineRule="auto"/>
        <w:contextualSpacing w:val="0"/>
        <w:rPr>
          <w:rFonts w:ascii="Arial" w:hAnsi="Arial" w:cs="Arial"/>
        </w:rPr>
      </w:pPr>
      <w:r w:rsidRPr="003972B0">
        <w:rPr>
          <w:rFonts w:ascii="Arial" w:hAnsi="Arial" w:cs="Arial"/>
        </w:rPr>
        <w:t xml:space="preserve">May lick lips or </w:t>
      </w:r>
      <w:r w:rsidR="003972B0" w:rsidRPr="003972B0">
        <w:rPr>
          <w:rFonts w:ascii="Arial" w:hAnsi="Arial" w:cs="Arial"/>
        </w:rPr>
        <w:t>drool</w:t>
      </w:r>
    </w:p>
    <w:p w14:paraId="74A7B2A2" w14:textId="6BD25573" w:rsidR="00FA1C0E" w:rsidRPr="003972B0" w:rsidRDefault="00FA1C0E" w:rsidP="0021798A">
      <w:pPr>
        <w:pStyle w:val="ListParagraph"/>
        <w:numPr>
          <w:ilvl w:val="0"/>
          <w:numId w:val="5"/>
        </w:numPr>
        <w:spacing w:after="140" w:line="254" w:lineRule="auto"/>
        <w:contextualSpacing w:val="0"/>
        <w:rPr>
          <w:rFonts w:ascii="Arial" w:hAnsi="Arial" w:cs="Arial"/>
        </w:rPr>
      </w:pPr>
      <w:r>
        <w:rPr>
          <w:rFonts w:ascii="Arial" w:hAnsi="Arial" w:cs="Arial"/>
        </w:rPr>
        <w:t>B</w:t>
      </w:r>
      <w:r w:rsidRPr="00FA1C0E">
        <w:rPr>
          <w:rFonts w:ascii="Arial" w:hAnsi="Arial" w:cs="Arial"/>
        </w:rPr>
        <w:t xml:space="preserve">ody weight may be shifted away from </w:t>
      </w:r>
      <w:r w:rsidR="004338D0">
        <w:rPr>
          <w:rFonts w:ascii="Arial" w:hAnsi="Arial" w:cs="Arial"/>
        </w:rPr>
        <w:t xml:space="preserve">the </w:t>
      </w:r>
      <w:r w:rsidRPr="00FA1C0E">
        <w:rPr>
          <w:rFonts w:ascii="Arial" w:hAnsi="Arial" w:cs="Arial"/>
        </w:rPr>
        <w:t>stimulus</w:t>
      </w:r>
    </w:p>
    <w:p w14:paraId="790D2450" w14:textId="77777777" w:rsidR="00286FED" w:rsidRDefault="00286FED" w:rsidP="0021798A">
      <w:pPr>
        <w:pStyle w:val="ListParagraph"/>
        <w:numPr>
          <w:ilvl w:val="0"/>
          <w:numId w:val="5"/>
        </w:numPr>
        <w:spacing w:after="140" w:line="254" w:lineRule="auto"/>
        <w:contextualSpacing w:val="0"/>
        <w:rPr>
          <w:rFonts w:ascii="Arial" w:hAnsi="Arial" w:cs="Arial"/>
        </w:rPr>
      </w:pPr>
      <w:r w:rsidRPr="003972B0">
        <w:rPr>
          <w:rFonts w:ascii="Arial" w:hAnsi="Arial" w:cs="Arial"/>
        </w:rPr>
        <w:t>May remain motionless or actively avoid the stimulus</w:t>
      </w:r>
    </w:p>
    <w:p w14:paraId="2913F53F" w14:textId="77777777" w:rsidR="00DF7C44" w:rsidRPr="003972B0" w:rsidRDefault="00DF7C44" w:rsidP="0021798A">
      <w:pPr>
        <w:pStyle w:val="ListParagraph"/>
        <w:numPr>
          <w:ilvl w:val="0"/>
          <w:numId w:val="5"/>
        </w:numPr>
        <w:spacing w:after="140" w:line="254" w:lineRule="auto"/>
        <w:contextualSpacing w:val="0"/>
        <w:rPr>
          <w:rFonts w:ascii="Arial" w:hAnsi="Arial" w:cs="Arial"/>
        </w:rPr>
      </w:pPr>
      <w:r w:rsidRPr="015DD431">
        <w:rPr>
          <w:rFonts w:ascii="Arial" w:hAnsi="Arial" w:cs="Arial"/>
        </w:rPr>
        <w:t>If the cat is hiding, may ignore the stimulus or stretch forward to sniff the stimulus from a distance</w:t>
      </w:r>
    </w:p>
    <w:p w14:paraId="34FFD099" w14:textId="3DBE35C7" w:rsidR="00286FED" w:rsidRDefault="1B0EEF89" w:rsidP="0021798A">
      <w:pPr>
        <w:pStyle w:val="ListParagraph"/>
        <w:numPr>
          <w:ilvl w:val="0"/>
          <w:numId w:val="5"/>
        </w:numPr>
        <w:spacing w:after="140" w:line="254" w:lineRule="auto"/>
        <w:contextualSpacing w:val="0"/>
        <w:rPr>
          <w:rFonts w:ascii="Arial" w:hAnsi="Arial" w:cs="Arial"/>
        </w:rPr>
      </w:pPr>
      <w:r w:rsidRPr="1B0EEF89">
        <w:rPr>
          <w:rFonts w:ascii="Arial" w:hAnsi="Arial" w:cs="Arial"/>
        </w:rPr>
        <w:t>May move around the space with a low, crouched body, as though seeking an escape route or place to hide; not panicking</w:t>
      </w:r>
    </w:p>
    <w:p w14:paraId="7DE22A2C" w14:textId="17934007" w:rsidR="00286FED" w:rsidRPr="003972B0" w:rsidRDefault="00286FED" w:rsidP="0021798A">
      <w:pPr>
        <w:pStyle w:val="ListParagraph"/>
        <w:numPr>
          <w:ilvl w:val="0"/>
          <w:numId w:val="5"/>
        </w:numPr>
        <w:spacing w:after="140" w:line="254" w:lineRule="auto"/>
        <w:contextualSpacing w:val="0"/>
        <w:rPr>
          <w:rFonts w:ascii="Arial" w:hAnsi="Arial" w:cs="Arial"/>
        </w:rPr>
      </w:pPr>
      <w:r>
        <w:rPr>
          <w:rFonts w:ascii="Arial" w:hAnsi="Arial" w:cs="Arial"/>
        </w:rPr>
        <w:t xml:space="preserve">May approach </w:t>
      </w:r>
      <w:r w:rsidR="002B02D6">
        <w:rPr>
          <w:rFonts w:ascii="Arial" w:hAnsi="Arial" w:cs="Arial"/>
        </w:rPr>
        <w:t xml:space="preserve">the stimulus </w:t>
      </w:r>
      <w:r>
        <w:rPr>
          <w:rFonts w:ascii="Arial" w:hAnsi="Arial" w:cs="Arial"/>
        </w:rPr>
        <w:t>tentatively</w:t>
      </w:r>
      <w:r w:rsidR="002B02D6">
        <w:rPr>
          <w:rFonts w:ascii="Arial" w:hAnsi="Arial" w:cs="Arial"/>
        </w:rPr>
        <w:t xml:space="preserve">, with a </w:t>
      </w:r>
      <w:r>
        <w:rPr>
          <w:rFonts w:ascii="Arial" w:hAnsi="Arial" w:cs="Arial"/>
        </w:rPr>
        <w:t>tense body and crouched posture</w:t>
      </w:r>
      <w:r w:rsidR="002B02D6">
        <w:rPr>
          <w:rFonts w:ascii="Arial" w:hAnsi="Arial" w:cs="Arial"/>
        </w:rPr>
        <w:t xml:space="preserve">; may stretch to investigate the stimulus while keeping body weight shifted towards their back end, followed by running away or hiding </w:t>
      </w:r>
    </w:p>
    <w:p w14:paraId="01DE63FF" w14:textId="5B09A3C0" w:rsidR="00DF7C44" w:rsidRPr="003972B0" w:rsidRDefault="00DF7C44" w:rsidP="0021798A">
      <w:pPr>
        <w:pStyle w:val="ListParagraph"/>
        <w:numPr>
          <w:ilvl w:val="0"/>
          <w:numId w:val="5"/>
        </w:numPr>
        <w:spacing w:after="140" w:line="254" w:lineRule="auto"/>
        <w:contextualSpacing w:val="0"/>
        <w:rPr>
          <w:rFonts w:ascii="Arial" w:hAnsi="Arial" w:cs="Arial"/>
        </w:rPr>
      </w:pPr>
      <w:r w:rsidRPr="015DD431">
        <w:rPr>
          <w:rFonts w:ascii="Arial" w:hAnsi="Arial" w:cs="Arial"/>
        </w:rPr>
        <w:t>If the cat is hiding, may ignore the stimulus or stretch forward to sniff the stimulus from a distance</w:t>
      </w:r>
      <w:r>
        <w:rPr>
          <w:rFonts w:ascii="Arial" w:hAnsi="Arial" w:cs="Arial"/>
        </w:rPr>
        <w:t xml:space="preserve"> </w:t>
      </w:r>
    </w:p>
    <w:p w14:paraId="7EC4C74E" w14:textId="271D76B9" w:rsidR="00050DD1" w:rsidRPr="003972B0" w:rsidRDefault="6D657022" w:rsidP="0021798A">
      <w:pPr>
        <w:pStyle w:val="ListParagraph"/>
        <w:numPr>
          <w:ilvl w:val="0"/>
          <w:numId w:val="5"/>
        </w:numPr>
        <w:spacing w:after="140" w:line="254" w:lineRule="auto"/>
        <w:contextualSpacing w:val="0"/>
        <w:rPr>
          <w:rFonts w:ascii="Arial" w:hAnsi="Arial" w:cs="Arial"/>
        </w:rPr>
      </w:pPr>
      <w:r w:rsidRPr="6D657022">
        <w:rPr>
          <w:rFonts w:ascii="Arial" w:hAnsi="Arial" w:cs="Arial"/>
        </w:rPr>
        <w:t>If approached, may initially or intermittently hiss or growl</w:t>
      </w:r>
    </w:p>
    <w:p w14:paraId="62405015" w14:textId="16C1FB32" w:rsidR="005C5526" w:rsidRDefault="1B0EEF89" w:rsidP="0021798A">
      <w:pPr>
        <w:pStyle w:val="ListParagraph"/>
        <w:numPr>
          <w:ilvl w:val="0"/>
          <w:numId w:val="6"/>
        </w:numPr>
        <w:spacing w:after="140" w:line="254" w:lineRule="auto"/>
        <w:contextualSpacing w:val="0"/>
        <w:rPr>
          <w:rFonts w:ascii="Arial" w:hAnsi="Arial" w:cs="Arial"/>
        </w:rPr>
      </w:pPr>
      <w:r w:rsidRPr="1B0EEF89">
        <w:rPr>
          <w:rFonts w:ascii="Arial" w:hAnsi="Arial" w:cs="Arial"/>
        </w:rPr>
        <w:t>May evade being touched, but if unable to evade, may flinch, tense up and remain motionless, or adopt a defensive posture (e.g., arched back, positioned sideways, downward curved tail, raised front paw)</w:t>
      </w:r>
    </w:p>
    <w:p w14:paraId="5E2FC768" w14:textId="12F6B119" w:rsidR="00366288" w:rsidRPr="00F64E4D" w:rsidRDefault="1B0EEF89" w:rsidP="0021798A">
      <w:pPr>
        <w:pStyle w:val="ListParagraph"/>
        <w:numPr>
          <w:ilvl w:val="0"/>
          <w:numId w:val="6"/>
        </w:numPr>
        <w:spacing w:after="140" w:line="254" w:lineRule="auto"/>
        <w:contextualSpacing w:val="0"/>
        <w:rPr>
          <w:rFonts w:ascii="Arial" w:hAnsi="Arial" w:cs="Arial"/>
        </w:rPr>
      </w:pPr>
      <w:r w:rsidRPr="1B0EEF89">
        <w:rPr>
          <w:rFonts w:ascii="Arial" w:hAnsi="Arial" w:cs="Arial"/>
        </w:rPr>
        <w:t>If handled, may run away and/or hide afterward</w:t>
      </w:r>
    </w:p>
    <w:p w14:paraId="66723854" w14:textId="0DFDA81E" w:rsidR="00117BBF" w:rsidRDefault="06ADB701" w:rsidP="0021798A">
      <w:pPr>
        <w:pStyle w:val="ListParagraph"/>
        <w:numPr>
          <w:ilvl w:val="0"/>
          <w:numId w:val="6"/>
        </w:numPr>
        <w:spacing w:after="140" w:line="254" w:lineRule="auto"/>
        <w:contextualSpacing w:val="0"/>
        <w:rPr>
          <w:rFonts w:ascii="Arial" w:hAnsi="Arial" w:cs="Arial"/>
        </w:rPr>
      </w:pPr>
      <w:r w:rsidRPr="06ADB701">
        <w:rPr>
          <w:rFonts w:ascii="Arial" w:hAnsi="Arial" w:cs="Arial"/>
        </w:rPr>
        <w:t xml:space="preserve">May startle or flinch in response to sounds or movements in the environment; may take a few minutes to recover </w:t>
      </w:r>
      <w:r w:rsidR="0021798A">
        <w:rPr>
          <w:rFonts w:ascii="Arial" w:hAnsi="Arial" w:cs="Arial"/>
        </w:rPr>
        <w:br/>
      </w:r>
    </w:p>
    <w:p w14:paraId="29EDBCE3" w14:textId="0EEF5135" w:rsidR="00BD7492" w:rsidRPr="00BD7492" w:rsidRDefault="00BD7492" w:rsidP="0021798A">
      <w:pPr>
        <w:pStyle w:val="Heading1"/>
        <w:spacing w:before="0" w:after="140" w:line="254" w:lineRule="auto"/>
        <w:rPr>
          <w:rFonts w:ascii="Arial" w:hAnsi="Arial" w:cs="Arial"/>
          <w:b/>
          <w:bCs/>
          <w:color w:val="FF6300"/>
        </w:rPr>
      </w:pPr>
      <w:bookmarkStart w:id="2" w:name="_Hlk124261577"/>
      <w:r>
        <w:rPr>
          <w:rFonts w:ascii="Arial" w:hAnsi="Arial" w:cs="Arial"/>
          <w:b/>
          <w:bCs/>
          <w:color w:val="FF6300"/>
        </w:rPr>
        <w:t>Severe</w:t>
      </w:r>
      <w:r w:rsidRPr="00BD7492">
        <w:rPr>
          <w:rFonts w:ascii="Arial" w:hAnsi="Arial" w:cs="Arial"/>
          <w:b/>
          <w:bCs/>
          <w:color w:val="FF6300"/>
        </w:rPr>
        <w:t xml:space="preserve"> Fear</w:t>
      </w:r>
      <w:r w:rsidR="00DC648F">
        <w:rPr>
          <w:rFonts w:ascii="Arial" w:hAnsi="Arial" w:cs="Arial"/>
          <w:b/>
          <w:bCs/>
          <w:color w:val="FF6300"/>
        </w:rPr>
        <w:t xml:space="preserve"> (</w:t>
      </w:r>
      <w:r w:rsidR="006C7D12" w:rsidRPr="00DC648F">
        <w:rPr>
          <w:rFonts w:ascii="Arial" w:hAnsi="Arial" w:cs="Arial"/>
          <w:b/>
          <w:bCs/>
          <w:color w:val="FF6300"/>
        </w:rPr>
        <w:t>FAS 4-5)</w:t>
      </w:r>
    </w:p>
    <w:bookmarkEnd w:id="2"/>
    <w:p w14:paraId="628BD9B3" w14:textId="33111B45" w:rsidR="00BD7492" w:rsidRPr="00BD7492" w:rsidRDefault="00BD7492" w:rsidP="0021798A">
      <w:pPr>
        <w:spacing w:after="140" w:line="254" w:lineRule="auto"/>
        <w:rPr>
          <w:rFonts w:ascii="Arial" w:hAnsi="Arial" w:cs="Arial"/>
          <w:i/>
          <w:iCs/>
          <w:sz w:val="24"/>
          <w:szCs w:val="24"/>
        </w:rPr>
      </w:pPr>
      <w:r w:rsidRPr="00BD7492">
        <w:rPr>
          <w:rStyle w:val="Heading2Char"/>
          <w:rFonts w:ascii="Arial" w:hAnsi="Arial" w:cs="Arial"/>
          <w:b/>
          <w:bCs/>
          <w:color w:val="386E8F"/>
          <w:sz w:val="24"/>
          <w:szCs w:val="24"/>
        </w:rPr>
        <w:t>Body:</w:t>
      </w:r>
      <w:r w:rsidRPr="00BD7492">
        <w:rPr>
          <w:rFonts w:ascii="Arial" w:hAnsi="Arial" w:cs="Arial"/>
          <w:i/>
          <w:iCs/>
          <w:sz w:val="24"/>
          <w:szCs w:val="24"/>
        </w:rPr>
        <w:t xml:space="preserve"> </w:t>
      </w:r>
      <w:r w:rsidR="00DF7C44">
        <w:rPr>
          <w:rFonts w:ascii="Arial" w:hAnsi="Arial" w:cs="Arial"/>
          <w:i/>
          <w:iCs/>
          <w:sz w:val="24"/>
          <w:szCs w:val="24"/>
        </w:rPr>
        <w:t xml:space="preserve"> </w:t>
      </w:r>
    </w:p>
    <w:p w14:paraId="36845408" w14:textId="4458AA84" w:rsidR="00D90DE1"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 xml:space="preserve">Body is extremely tense/rigid </w:t>
      </w:r>
    </w:p>
    <w:p w14:paraId="12F716A0" w14:textId="4F16BCFE" w:rsidR="00DB4CC8"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 xml:space="preserve">Respiratory rate is </w:t>
      </w:r>
      <w:r w:rsidR="00F64E4D">
        <w:rPr>
          <w:rFonts w:ascii="Arial" w:hAnsi="Arial" w:cs="Arial"/>
        </w:rPr>
        <w:t>extremely fast</w:t>
      </w:r>
      <w:r w:rsidRPr="10296132">
        <w:rPr>
          <w:rFonts w:ascii="Arial" w:hAnsi="Arial" w:cs="Arial"/>
        </w:rPr>
        <w:t xml:space="preserve"> </w:t>
      </w:r>
    </w:p>
    <w:p w14:paraId="46512BFB" w14:textId="77777777" w:rsidR="00DF7C44" w:rsidRPr="003972B0" w:rsidRDefault="00DF7C44"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If moving, head</w:t>
      </w:r>
      <w:r>
        <w:rPr>
          <w:rFonts w:ascii="Arial" w:hAnsi="Arial" w:cs="Arial"/>
        </w:rPr>
        <w:t xml:space="preserve"> is low</w:t>
      </w:r>
      <w:r w:rsidRPr="10296132">
        <w:rPr>
          <w:rFonts w:ascii="Arial" w:hAnsi="Arial" w:cs="Arial"/>
        </w:rPr>
        <w:t xml:space="preserve"> and body </w:t>
      </w:r>
      <w:r>
        <w:rPr>
          <w:rFonts w:ascii="Arial" w:hAnsi="Arial" w:cs="Arial"/>
        </w:rPr>
        <w:t>is touching</w:t>
      </w:r>
      <w:r w:rsidRPr="10296132">
        <w:rPr>
          <w:rFonts w:ascii="Arial" w:hAnsi="Arial" w:cs="Arial"/>
        </w:rPr>
        <w:t xml:space="preserve"> the ground</w:t>
      </w:r>
      <w:r>
        <w:rPr>
          <w:rFonts w:ascii="Arial" w:hAnsi="Arial" w:cs="Arial"/>
        </w:rPr>
        <w:t>, as if crawling</w:t>
      </w:r>
    </w:p>
    <w:p w14:paraId="4F4207E7" w14:textId="3C4524EE" w:rsidR="00E633AB"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If stationary, may be in a crouched, flattened position with head tucked into body, or in a tight ball with all limbs tucked in</w:t>
      </w:r>
    </w:p>
    <w:p w14:paraId="3E0C4C97" w14:textId="39F3C337" w:rsidR="00DB4CC8"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 xml:space="preserve">Eyes are either round and fully open with pupils </w:t>
      </w:r>
      <w:r w:rsidR="00DA70DB">
        <w:rPr>
          <w:rFonts w:ascii="Arial" w:hAnsi="Arial" w:cs="Arial"/>
        </w:rPr>
        <w:t xml:space="preserve">dilated </w:t>
      </w:r>
      <w:r w:rsidR="00EA53DD">
        <w:rPr>
          <w:rFonts w:ascii="Arial" w:hAnsi="Arial" w:cs="Arial"/>
        </w:rPr>
        <w:t xml:space="preserve">or constricted, </w:t>
      </w:r>
      <w:r w:rsidRPr="10296132">
        <w:rPr>
          <w:rFonts w:ascii="Arial" w:hAnsi="Arial" w:cs="Arial"/>
        </w:rPr>
        <w:t>or squeezed shut</w:t>
      </w:r>
    </w:p>
    <w:p w14:paraId="63C4B764" w14:textId="72C8BF22" w:rsidR="00DB4CC8"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Ears are flat</w:t>
      </w:r>
      <w:r w:rsidR="00A337EE">
        <w:rPr>
          <w:rFonts w:ascii="Arial" w:hAnsi="Arial" w:cs="Arial"/>
        </w:rPr>
        <w:t>tened</w:t>
      </w:r>
      <w:r w:rsidR="00EA53DD">
        <w:rPr>
          <w:rFonts w:ascii="Arial" w:hAnsi="Arial" w:cs="Arial"/>
        </w:rPr>
        <w:t>, either pointed sideways</w:t>
      </w:r>
      <w:r w:rsidRPr="10296132">
        <w:rPr>
          <w:rFonts w:ascii="Arial" w:hAnsi="Arial" w:cs="Arial"/>
        </w:rPr>
        <w:t xml:space="preserve"> or pulled back</w:t>
      </w:r>
    </w:p>
    <w:p w14:paraId="0CBC6FBE" w14:textId="21765D37" w:rsidR="00DB4CC8"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Whiskers are pulled back</w:t>
      </w:r>
    </w:p>
    <w:p w14:paraId="313043AE" w14:textId="1A37E12C" w:rsidR="00694A0A" w:rsidRPr="003972B0" w:rsidRDefault="10296132" w:rsidP="0021798A">
      <w:pPr>
        <w:pStyle w:val="ListParagraph"/>
        <w:numPr>
          <w:ilvl w:val="0"/>
          <w:numId w:val="1"/>
        </w:numPr>
        <w:spacing w:after="140" w:line="254" w:lineRule="auto"/>
        <w:contextualSpacing w:val="0"/>
        <w:rPr>
          <w:rFonts w:ascii="Arial" w:hAnsi="Arial" w:cs="Arial"/>
        </w:rPr>
      </w:pPr>
      <w:r w:rsidRPr="10296132">
        <w:rPr>
          <w:rFonts w:ascii="Arial" w:hAnsi="Arial" w:cs="Arial"/>
        </w:rPr>
        <w:t>Tail is tucked or wrapped tightly against the body, held down, or curled inward</w:t>
      </w:r>
    </w:p>
    <w:p w14:paraId="38A28E08" w14:textId="2730BB6C" w:rsidR="009334C5" w:rsidRPr="00BD7492" w:rsidRDefault="00BD7492" w:rsidP="0021798A">
      <w:pPr>
        <w:keepNext/>
        <w:spacing w:after="140" w:line="254" w:lineRule="auto"/>
        <w:rPr>
          <w:rFonts w:ascii="Arial" w:hAnsi="Arial" w:cs="Arial"/>
          <w:b/>
          <w:bCs/>
          <w:i/>
          <w:iCs/>
          <w:sz w:val="20"/>
          <w:szCs w:val="20"/>
        </w:rPr>
      </w:pPr>
      <w:r w:rsidRPr="00BD7492">
        <w:rPr>
          <w:rStyle w:val="Heading2Char"/>
          <w:rFonts w:ascii="Arial" w:hAnsi="Arial" w:cs="Arial"/>
          <w:b/>
          <w:bCs/>
          <w:color w:val="386E8F"/>
          <w:sz w:val="24"/>
          <w:szCs w:val="24"/>
        </w:rPr>
        <w:lastRenderedPageBreak/>
        <w:t>Behavior:</w:t>
      </w:r>
      <w:r w:rsidR="2FBB8148" w:rsidRPr="00BD7492">
        <w:rPr>
          <w:rFonts w:ascii="Arial" w:hAnsi="Arial" w:cs="Arial"/>
          <w:b/>
          <w:bCs/>
          <w:i/>
          <w:iCs/>
          <w:sz w:val="20"/>
          <w:szCs w:val="20"/>
        </w:rPr>
        <w:t xml:space="preserve"> </w:t>
      </w:r>
    </w:p>
    <w:p w14:paraId="023EAE1D" w14:textId="77777777" w:rsidR="00DF7C44" w:rsidRPr="003972B0" w:rsidRDefault="00DF7C44" w:rsidP="0021798A">
      <w:pPr>
        <w:pStyle w:val="ListParagraph"/>
        <w:numPr>
          <w:ilvl w:val="0"/>
          <w:numId w:val="7"/>
        </w:numPr>
        <w:spacing w:after="140" w:line="254" w:lineRule="auto"/>
        <w:contextualSpacing w:val="0"/>
        <w:rPr>
          <w:rFonts w:ascii="Arial" w:hAnsi="Arial" w:cs="Arial"/>
        </w:rPr>
      </w:pPr>
      <w:r w:rsidRPr="003972B0">
        <w:rPr>
          <w:rFonts w:ascii="Arial" w:hAnsi="Arial" w:cs="Arial"/>
        </w:rPr>
        <w:t>May stare directly at the stimulus</w:t>
      </w:r>
    </w:p>
    <w:p w14:paraId="2E008598" w14:textId="6C09420E" w:rsidR="00444F02" w:rsidRPr="003972B0" w:rsidRDefault="1B0EEF89" w:rsidP="0021798A">
      <w:pPr>
        <w:pStyle w:val="ListParagraph"/>
        <w:numPr>
          <w:ilvl w:val="0"/>
          <w:numId w:val="7"/>
        </w:numPr>
        <w:spacing w:after="140" w:line="254" w:lineRule="auto"/>
        <w:contextualSpacing w:val="0"/>
        <w:rPr>
          <w:rFonts w:ascii="Arial" w:hAnsi="Arial" w:cs="Arial"/>
        </w:rPr>
      </w:pPr>
      <w:r w:rsidRPr="1B0EEF89">
        <w:rPr>
          <w:rFonts w:ascii="Arial" w:hAnsi="Arial" w:cs="Arial"/>
        </w:rPr>
        <w:t>May be silent (no vocalizations), huff or purr; may hiss, growl, yowl, spit, or scream</w:t>
      </w:r>
    </w:p>
    <w:p w14:paraId="29859F39" w14:textId="77777777" w:rsidR="00DF7C44" w:rsidRPr="003972B0" w:rsidRDefault="00DF7C44" w:rsidP="0021798A">
      <w:pPr>
        <w:pStyle w:val="ListParagraph"/>
        <w:numPr>
          <w:ilvl w:val="0"/>
          <w:numId w:val="7"/>
        </w:numPr>
        <w:spacing w:after="140" w:line="254" w:lineRule="auto"/>
        <w:contextualSpacing w:val="0"/>
        <w:rPr>
          <w:rFonts w:ascii="Arial" w:hAnsi="Arial" w:cs="Arial"/>
        </w:rPr>
      </w:pPr>
      <w:r>
        <w:rPr>
          <w:rFonts w:ascii="Arial" w:hAnsi="Arial" w:cs="Arial"/>
        </w:rPr>
        <w:t>May tremble</w:t>
      </w:r>
    </w:p>
    <w:p w14:paraId="54E80398" w14:textId="7BC1E8EE" w:rsidR="009F34B6" w:rsidRDefault="009F34B6" w:rsidP="0021798A">
      <w:pPr>
        <w:pStyle w:val="ListParagraph"/>
        <w:numPr>
          <w:ilvl w:val="0"/>
          <w:numId w:val="7"/>
        </w:numPr>
        <w:spacing w:after="140" w:line="254" w:lineRule="auto"/>
        <w:contextualSpacing w:val="0"/>
        <w:rPr>
          <w:rFonts w:ascii="Arial" w:hAnsi="Arial" w:cs="Arial"/>
        </w:rPr>
      </w:pPr>
      <w:r w:rsidRPr="003972B0">
        <w:rPr>
          <w:rFonts w:ascii="Arial" w:hAnsi="Arial" w:cs="Arial"/>
        </w:rPr>
        <w:t xml:space="preserve">May lick lips, pant, or </w:t>
      </w:r>
      <w:r w:rsidR="003972B0">
        <w:rPr>
          <w:rFonts w:ascii="Arial" w:hAnsi="Arial" w:cs="Arial"/>
        </w:rPr>
        <w:t>drool</w:t>
      </w:r>
    </w:p>
    <w:p w14:paraId="20B9B3F4" w14:textId="77777777" w:rsidR="00DF7C44" w:rsidRDefault="00DF7C44" w:rsidP="0021798A">
      <w:pPr>
        <w:pStyle w:val="ListParagraph"/>
        <w:numPr>
          <w:ilvl w:val="0"/>
          <w:numId w:val="7"/>
        </w:numPr>
        <w:spacing w:after="140" w:line="254" w:lineRule="auto"/>
        <w:contextualSpacing w:val="0"/>
        <w:rPr>
          <w:rFonts w:ascii="Arial" w:hAnsi="Arial" w:cs="Arial"/>
        </w:rPr>
      </w:pPr>
      <w:r w:rsidRPr="10296132">
        <w:rPr>
          <w:rFonts w:ascii="Arial" w:hAnsi="Arial" w:cs="Arial"/>
        </w:rPr>
        <w:t>May</w:t>
      </w:r>
      <w:r>
        <w:rPr>
          <w:rFonts w:ascii="Arial" w:hAnsi="Arial" w:cs="Arial"/>
        </w:rPr>
        <w:t xml:space="preserve"> shift weight away from the stimulus, </w:t>
      </w:r>
      <w:r w:rsidRPr="10296132">
        <w:rPr>
          <w:rFonts w:ascii="Arial" w:hAnsi="Arial" w:cs="Arial"/>
        </w:rPr>
        <w:t>position</w:t>
      </w:r>
      <w:r>
        <w:rPr>
          <w:rFonts w:ascii="Arial" w:hAnsi="Arial" w:cs="Arial"/>
        </w:rPr>
        <w:t>ed</w:t>
      </w:r>
      <w:r w:rsidRPr="10296132">
        <w:rPr>
          <w:rFonts w:ascii="Arial" w:hAnsi="Arial" w:cs="Arial"/>
        </w:rPr>
        <w:t xml:space="preserve"> to make body appear smaller</w:t>
      </w:r>
    </w:p>
    <w:p w14:paraId="6134DC9A" w14:textId="639E8F30" w:rsidR="009334C5" w:rsidRPr="003972B0" w:rsidRDefault="6F0A859A" w:rsidP="0021798A">
      <w:pPr>
        <w:pStyle w:val="ListParagraph"/>
        <w:numPr>
          <w:ilvl w:val="0"/>
          <w:numId w:val="7"/>
        </w:numPr>
        <w:spacing w:after="140" w:line="254" w:lineRule="auto"/>
        <w:contextualSpacing w:val="0"/>
        <w:rPr>
          <w:rFonts w:ascii="Arial" w:hAnsi="Arial" w:cs="Arial"/>
        </w:rPr>
      </w:pPr>
      <w:r w:rsidRPr="6F0A859A">
        <w:rPr>
          <w:rFonts w:ascii="Arial" w:hAnsi="Arial" w:cs="Arial"/>
        </w:rPr>
        <w:t>May seem “stuck” in a position (sitting, standing in place, or lying down)</w:t>
      </w:r>
    </w:p>
    <w:p w14:paraId="6409578E" w14:textId="153B9A41" w:rsidR="009334C5" w:rsidRPr="003972B0" w:rsidRDefault="1B0EEF89" w:rsidP="0021798A">
      <w:pPr>
        <w:pStyle w:val="ListParagraph"/>
        <w:numPr>
          <w:ilvl w:val="0"/>
          <w:numId w:val="7"/>
        </w:numPr>
        <w:spacing w:after="140" w:line="254" w:lineRule="auto"/>
        <w:contextualSpacing w:val="0"/>
        <w:rPr>
          <w:rFonts w:ascii="Arial" w:hAnsi="Arial" w:cs="Arial"/>
        </w:rPr>
      </w:pPr>
      <w:r w:rsidRPr="1B0EEF89">
        <w:rPr>
          <w:rFonts w:ascii="Arial" w:hAnsi="Arial" w:cs="Arial"/>
        </w:rPr>
        <w:t>May be alert and looking around the space with wide, round eyes, especially when forced into proximity with the stimulus</w:t>
      </w:r>
    </w:p>
    <w:p w14:paraId="0F6D1CE1" w14:textId="600E2021" w:rsidR="009334C5" w:rsidRPr="003972B0" w:rsidRDefault="6F0A859A" w:rsidP="0021798A">
      <w:pPr>
        <w:pStyle w:val="ListParagraph"/>
        <w:numPr>
          <w:ilvl w:val="0"/>
          <w:numId w:val="7"/>
        </w:numPr>
        <w:spacing w:after="140" w:line="254" w:lineRule="auto"/>
        <w:contextualSpacing w:val="0"/>
        <w:rPr>
          <w:rFonts w:ascii="Arial" w:hAnsi="Arial" w:cs="Arial"/>
        </w:rPr>
      </w:pPr>
      <w:r w:rsidRPr="6F0A859A">
        <w:rPr>
          <w:rFonts w:ascii="Arial" w:hAnsi="Arial" w:cs="Arial"/>
        </w:rPr>
        <w:t>May be catatonic</w:t>
      </w:r>
      <w:r w:rsidR="00AD07FD">
        <w:rPr>
          <w:rFonts w:ascii="Arial" w:hAnsi="Arial" w:cs="Arial"/>
        </w:rPr>
        <w:t xml:space="preserve"> </w:t>
      </w:r>
      <w:r w:rsidR="00AD07FD" w:rsidRPr="6F0A859A">
        <w:rPr>
          <w:rFonts w:ascii="Arial" w:hAnsi="Arial" w:cs="Arial"/>
        </w:rPr>
        <w:t>or</w:t>
      </w:r>
      <w:r w:rsidR="00AD07FD">
        <w:rPr>
          <w:rFonts w:ascii="Arial" w:hAnsi="Arial" w:cs="Arial"/>
        </w:rPr>
        <w:t xml:space="preserve"> feigning sleep</w:t>
      </w:r>
      <w:r w:rsidR="00AD07FD" w:rsidRPr="6F0A859A">
        <w:rPr>
          <w:rFonts w:ascii="Arial" w:hAnsi="Arial" w:cs="Arial"/>
        </w:rPr>
        <w:t xml:space="preserve"> </w:t>
      </w:r>
      <w:r w:rsidRPr="6F0A859A">
        <w:rPr>
          <w:rFonts w:ascii="Arial" w:hAnsi="Arial" w:cs="Arial"/>
        </w:rPr>
        <w:t>(seeming completely unaware or unresponsive, in an expressionless, motionless state)</w:t>
      </w:r>
    </w:p>
    <w:p w14:paraId="4846FEEC" w14:textId="0DD2E458" w:rsidR="009334C5" w:rsidRPr="003972B0" w:rsidRDefault="00E633AB" w:rsidP="0021798A">
      <w:pPr>
        <w:pStyle w:val="ListParagraph"/>
        <w:numPr>
          <w:ilvl w:val="0"/>
          <w:numId w:val="7"/>
        </w:numPr>
        <w:spacing w:after="140" w:line="254" w:lineRule="auto"/>
        <w:contextualSpacing w:val="0"/>
        <w:rPr>
          <w:rFonts w:ascii="Arial" w:hAnsi="Arial" w:cs="Arial"/>
        </w:rPr>
      </w:pPr>
      <w:r w:rsidRPr="003972B0">
        <w:rPr>
          <w:rFonts w:ascii="Arial" w:hAnsi="Arial" w:cs="Arial"/>
        </w:rPr>
        <w:t>M</w:t>
      </w:r>
      <w:r w:rsidR="2FBB8148" w:rsidRPr="003972B0">
        <w:rPr>
          <w:rFonts w:ascii="Arial" w:hAnsi="Arial" w:cs="Arial"/>
        </w:rPr>
        <w:t>ay remain hidden or try to hide underneath or behind objects</w:t>
      </w:r>
      <w:r w:rsidRPr="003972B0">
        <w:rPr>
          <w:rFonts w:ascii="Arial" w:hAnsi="Arial" w:cs="Arial"/>
        </w:rPr>
        <w:t>,</w:t>
      </w:r>
      <w:r w:rsidR="2FBB8148" w:rsidRPr="003972B0">
        <w:rPr>
          <w:rFonts w:ascii="Arial" w:hAnsi="Arial" w:cs="Arial"/>
        </w:rPr>
        <w:t xml:space="preserve"> or cram body against the wall or into a corner, with head pulled inward</w:t>
      </w:r>
    </w:p>
    <w:p w14:paraId="724E27C5" w14:textId="307F410A" w:rsidR="009334C5" w:rsidRPr="003972B0" w:rsidRDefault="10296132" w:rsidP="0021798A">
      <w:pPr>
        <w:pStyle w:val="ListParagraph"/>
        <w:numPr>
          <w:ilvl w:val="0"/>
          <w:numId w:val="7"/>
        </w:numPr>
        <w:spacing w:after="140" w:line="254" w:lineRule="auto"/>
        <w:contextualSpacing w:val="0"/>
        <w:rPr>
          <w:rFonts w:ascii="Arial" w:hAnsi="Arial" w:cs="Arial"/>
        </w:rPr>
      </w:pPr>
      <w:r w:rsidRPr="10296132">
        <w:rPr>
          <w:rFonts w:ascii="Arial" w:hAnsi="Arial" w:cs="Arial"/>
        </w:rPr>
        <w:t xml:space="preserve">May freeze in a defensive posture (e.g., arched back, positioned sideways, downward curved tail, raised front paw), </w:t>
      </w:r>
      <w:bookmarkStart w:id="3" w:name="_Hlk136512807"/>
      <w:r w:rsidRPr="10296132">
        <w:rPr>
          <w:rFonts w:ascii="Arial" w:hAnsi="Arial" w:cs="Arial"/>
        </w:rPr>
        <w:t>fur may be raised</w:t>
      </w:r>
      <w:bookmarkEnd w:id="3"/>
      <w:r w:rsidR="00DA7217">
        <w:rPr>
          <w:rFonts w:ascii="Arial" w:hAnsi="Arial" w:cs="Arial"/>
        </w:rPr>
        <w:t xml:space="preserve"> (piloerect)</w:t>
      </w:r>
    </w:p>
    <w:p w14:paraId="70634C51" w14:textId="7BBC4129" w:rsidR="002F667D" w:rsidRPr="003972B0" w:rsidRDefault="1B0EEF89" w:rsidP="0021798A">
      <w:pPr>
        <w:pStyle w:val="ListParagraph"/>
        <w:numPr>
          <w:ilvl w:val="0"/>
          <w:numId w:val="7"/>
        </w:numPr>
        <w:spacing w:after="140" w:line="254" w:lineRule="auto"/>
        <w:contextualSpacing w:val="0"/>
        <w:rPr>
          <w:rFonts w:ascii="Arial" w:hAnsi="Arial" w:cs="Arial"/>
        </w:rPr>
      </w:pPr>
      <w:r w:rsidRPr="1B0EEF89">
        <w:rPr>
          <w:rFonts w:ascii="Arial" w:hAnsi="Arial" w:cs="Arial"/>
        </w:rPr>
        <w:t>May flee around the space in a panic, persistently try to escape, or pace back and forth</w:t>
      </w:r>
    </w:p>
    <w:p w14:paraId="3A0DF863" w14:textId="313E94C3" w:rsidR="009334C5" w:rsidRPr="003972B0" w:rsidRDefault="3A9B1858" w:rsidP="0021798A">
      <w:pPr>
        <w:pStyle w:val="ListParagraph"/>
        <w:numPr>
          <w:ilvl w:val="0"/>
          <w:numId w:val="7"/>
        </w:numPr>
        <w:spacing w:after="140" w:line="254" w:lineRule="auto"/>
        <w:contextualSpacing w:val="0"/>
        <w:rPr>
          <w:rFonts w:ascii="Arial" w:hAnsi="Arial" w:cs="Arial"/>
        </w:rPr>
      </w:pPr>
      <w:r w:rsidRPr="3A9B1858">
        <w:rPr>
          <w:rFonts w:ascii="Arial" w:hAnsi="Arial" w:cs="Arial"/>
        </w:rPr>
        <w:t xml:space="preserve">May become defensively aggressive (e.g., </w:t>
      </w:r>
      <w:r w:rsidR="00A6138C">
        <w:rPr>
          <w:rFonts w:ascii="Arial" w:hAnsi="Arial" w:cs="Arial"/>
        </w:rPr>
        <w:t>prolonged</w:t>
      </w:r>
      <w:r w:rsidRPr="3A9B1858">
        <w:rPr>
          <w:rFonts w:ascii="Arial" w:hAnsi="Arial" w:cs="Arial"/>
        </w:rPr>
        <w:t xml:space="preserve"> hiss</w:t>
      </w:r>
      <w:r w:rsidR="00A6138C">
        <w:rPr>
          <w:rFonts w:ascii="Arial" w:hAnsi="Arial" w:cs="Arial"/>
        </w:rPr>
        <w:t>ing</w:t>
      </w:r>
      <w:r w:rsidRPr="3A9B1858">
        <w:rPr>
          <w:rFonts w:ascii="Arial" w:hAnsi="Arial" w:cs="Arial"/>
        </w:rPr>
        <w:t xml:space="preserve"> or growl</w:t>
      </w:r>
      <w:r w:rsidR="00A6138C">
        <w:rPr>
          <w:rFonts w:ascii="Arial" w:hAnsi="Arial" w:cs="Arial"/>
        </w:rPr>
        <w:t>ing</w:t>
      </w:r>
      <w:r w:rsidRPr="3A9B1858">
        <w:rPr>
          <w:rFonts w:ascii="Arial" w:hAnsi="Arial" w:cs="Arial"/>
        </w:rPr>
        <w:t xml:space="preserve">, lunge, spit swat, bite, etc.), particularly if there is no opportunity for escape </w:t>
      </w:r>
    </w:p>
    <w:p w14:paraId="682B9EA6" w14:textId="66DA613A" w:rsidR="009334C5" w:rsidRPr="003972B0" w:rsidRDefault="10296132" w:rsidP="0021798A">
      <w:pPr>
        <w:pStyle w:val="ListParagraph"/>
        <w:numPr>
          <w:ilvl w:val="0"/>
          <w:numId w:val="7"/>
        </w:numPr>
        <w:spacing w:after="140" w:line="254" w:lineRule="auto"/>
        <w:contextualSpacing w:val="0"/>
        <w:rPr>
          <w:rFonts w:ascii="Arial" w:hAnsi="Arial" w:cs="Arial"/>
        </w:rPr>
      </w:pPr>
      <w:r w:rsidRPr="10296132">
        <w:rPr>
          <w:rFonts w:ascii="Arial" w:hAnsi="Arial" w:cs="Arial"/>
        </w:rPr>
        <w:t>May lose control of bladder or bowels, or release anal glands</w:t>
      </w:r>
    </w:p>
    <w:p w14:paraId="055EABBB" w14:textId="6D7EFA4D" w:rsidR="00F11347" w:rsidRPr="003972B0" w:rsidRDefault="1B0EEF89" w:rsidP="0021798A">
      <w:pPr>
        <w:pStyle w:val="ListParagraph"/>
        <w:numPr>
          <w:ilvl w:val="0"/>
          <w:numId w:val="7"/>
        </w:numPr>
        <w:spacing w:after="140" w:line="254" w:lineRule="auto"/>
        <w:contextualSpacing w:val="0"/>
        <w:rPr>
          <w:rFonts w:ascii="Arial" w:hAnsi="Arial" w:cs="Arial"/>
        </w:rPr>
      </w:pPr>
      <w:r w:rsidRPr="1B0EEF89">
        <w:rPr>
          <w:rFonts w:ascii="Arial" w:hAnsi="Arial" w:cs="Arial"/>
        </w:rPr>
        <w:t>If a person is doing something in close proximity or is trying to handle the cat, the person may need to stop due to a safety or welfare concern</w:t>
      </w:r>
    </w:p>
    <w:p w14:paraId="411F4674" w14:textId="21DC7BA2" w:rsidR="00DF7C44" w:rsidRPr="003972B0" w:rsidRDefault="1B0EEF89" w:rsidP="0021798A">
      <w:pPr>
        <w:pStyle w:val="ListParagraph"/>
        <w:numPr>
          <w:ilvl w:val="0"/>
          <w:numId w:val="7"/>
        </w:numPr>
        <w:spacing w:after="140" w:line="254" w:lineRule="auto"/>
        <w:contextualSpacing w:val="0"/>
        <w:rPr>
          <w:rFonts w:ascii="Arial" w:hAnsi="Arial" w:cs="Arial"/>
        </w:rPr>
      </w:pPr>
      <w:r w:rsidRPr="1B0EEF89">
        <w:rPr>
          <w:rFonts w:ascii="Arial" w:hAnsi="Arial" w:cs="Arial"/>
        </w:rPr>
        <w:t>May startle easily and/or intensely and may redirect aggression onto an object, animal, or person in close proximity</w:t>
      </w:r>
    </w:p>
    <w:p w14:paraId="650734CE" w14:textId="57274A42" w:rsidR="009334C5" w:rsidRPr="003972B0" w:rsidRDefault="1B0EEF89" w:rsidP="0021798A">
      <w:pPr>
        <w:pStyle w:val="ListParagraph"/>
        <w:numPr>
          <w:ilvl w:val="0"/>
          <w:numId w:val="7"/>
        </w:numPr>
        <w:spacing w:after="140" w:line="254" w:lineRule="auto"/>
        <w:contextualSpacing w:val="0"/>
        <w:rPr>
          <w:rFonts w:ascii="Arial" w:hAnsi="Arial" w:cs="Arial"/>
        </w:rPr>
      </w:pPr>
      <w:r w:rsidRPr="1B0EEF89">
        <w:rPr>
          <w:rFonts w:ascii="Arial" w:hAnsi="Arial" w:cs="Arial"/>
        </w:rPr>
        <w:t xml:space="preserve">May remain in an agitated state long after the stimulus is removed, possibly for </w:t>
      </w:r>
      <w:proofErr w:type="gramStart"/>
      <w:r w:rsidRPr="1B0EEF89">
        <w:rPr>
          <w:rFonts w:ascii="Arial" w:hAnsi="Arial" w:cs="Arial"/>
        </w:rPr>
        <w:t>several</w:t>
      </w:r>
      <w:proofErr w:type="gramEnd"/>
      <w:r w:rsidRPr="1B0EEF89">
        <w:rPr>
          <w:rFonts w:ascii="Arial" w:hAnsi="Arial" w:cs="Arial"/>
        </w:rPr>
        <w:t xml:space="preserve"> hours</w:t>
      </w:r>
      <w:r w:rsidR="0021798A">
        <w:rPr>
          <w:rFonts w:ascii="Arial" w:hAnsi="Arial" w:cs="Arial"/>
        </w:rPr>
        <w:br/>
      </w:r>
    </w:p>
    <w:p w14:paraId="7D7ADC50" w14:textId="6B65AA39" w:rsidR="07761426" w:rsidRPr="00BD7492" w:rsidRDefault="00BD7492" w:rsidP="0021798A">
      <w:pPr>
        <w:spacing w:after="140" w:line="254" w:lineRule="auto"/>
        <w:rPr>
          <w:rFonts w:ascii="Arial" w:eastAsia="Arial" w:hAnsi="Arial" w:cs="Arial"/>
          <w:color w:val="ED7D31" w:themeColor="accent2"/>
          <w:sz w:val="28"/>
          <w:szCs w:val="28"/>
        </w:rPr>
      </w:pPr>
      <w:r w:rsidRPr="00BD7492">
        <w:rPr>
          <w:rFonts w:ascii="Arial" w:hAnsi="Arial" w:cs="Arial"/>
          <w:b/>
          <w:bCs/>
          <w:color w:val="FF6300"/>
          <w:sz w:val="28"/>
          <w:szCs w:val="28"/>
        </w:rPr>
        <w:t>Considerations</w:t>
      </w:r>
    </w:p>
    <w:p w14:paraId="5E80E693" w14:textId="27546F36" w:rsidR="006C47FC" w:rsidRPr="003972B0" w:rsidRDefault="1B0EEF89" w:rsidP="0021798A">
      <w:pPr>
        <w:spacing w:after="140" w:line="254" w:lineRule="auto"/>
        <w:rPr>
          <w:rFonts w:ascii="Arial" w:eastAsia="Arial" w:hAnsi="Arial" w:cs="Arial"/>
          <w:i/>
          <w:iCs/>
          <w:color w:val="000000" w:themeColor="text1"/>
        </w:rPr>
      </w:pPr>
      <w:r w:rsidRPr="1B0EEF89">
        <w:rPr>
          <w:rStyle w:val="Heading4Char"/>
          <w:rFonts w:ascii="Arial" w:eastAsia="Arial" w:hAnsi="Arial" w:cs="Arial"/>
          <w:i w:val="0"/>
          <w:iCs w:val="0"/>
          <w:color w:val="000000" w:themeColor="text1"/>
        </w:rPr>
        <w:t>Fear may overlap with aggression. If a cat escalates to the point where there is concern for human safety, please refer to the Feline Risk Assessment</w:t>
      </w:r>
      <w:r w:rsidR="008919D5">
        <w:rPr>
          <w:rStyle w:val="Heading4Char"/>
          <w:rFonts w:ascii="Arial" w:eastAsia="Arial" w:hAnsi="Arial" w:cs="Arial"/>
          <w:i w:val="0"/>
          <w:iCs w:val="0"/>
          <w:color w:val="000000" w:themeColor="text1"/>
        </w:rPr>
        <w:t>.</w:t>
      </w:r>
    </w:p>
    <w:sectPr w:rsidR="006C47FC" w:rsidRPr="003972B0" w:rsidSect="0087158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668F0" w14:textId="77777777" w:rsidR="001C3BF2" w:rsidRDefault="001C3BF2" w:rsidP="00DD1131">
      <w:pPr>
        <w:spacing w:after="0" w:line="240" w:lineRule="auto"/>
      </w:pPr>
      <w:r>
        <w:separator/>
      </w:r>
    </w:p>
  </w:endnote>
  <w:endnote w:type="continuationSeparator" w:id="0">
    <w:p w14:paraId="6F81C1E6" w14:textId="77777777" w:rsidR="001C3BF2" w:rsidRDefault="001C3BF2" w:rsidP="00DD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E2A4C" w14:textId="77777777" w:rsidR="0021798A" w:rsidRDefault="0021798A" w:rsidP="0021798A">
    <w:pPr>
      <w:rPr>
        <w:color w:val="404040" w:themeColor="text1" w:themeTint="BF"/>
        <w:sz w:val="18"/>
        <w:szCs w:val="18"/>
      </w:rPr>
    </w:pPr>
  </w:p>
  <w:p w14:paraId="2F14A84A" w14:textId="63E15F6D" w:rsidR="00BD7492" w:rsidRPr="0021798A" w:rsidRDefault="0021798A" w:rsidP="0021798A">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67456" behindDoc="1" locked="0" layoutInCell="1" allowOverlap="1" wp14:anchorId="2697115B" wp14:editId="0C819FF0">
              <wp:simplePos x="0" y="0"/>
              <wp:positionH relativeFrom="page">
                <wp:posOffset>6452870</wp:posOffset>
              </wp:positionH>
              <wp:positionV relativeFrom="page">
                <wp:posOffset>222885</wp:posOffset>
              </wp:positionV>
              <wp:extent cx="718185" cy="198120"/>
              <wp:effectExtent l="0" t="0" r="5715" b="11430"/>
              <wp:wrapNone/>
              <wp:docPr id="989636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20031" w14:textId="77777777" w:rsidR="0021798A" w:rsidRPr="007C270C" w:rsidRDefault="0021798A" w:rsidP="002179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7115B" id="_x0000_t202" coordsize="21600,21600" o:spt="202" path="m,l,21600r21600,l21600,xe">
              <v:stroke joinstyle="miter"/>
              <v:path gradientshapeok="t" o:connecttype="rect"/>
            </v:shapetype>
            <v:shape id="Text Box 8" o:spid="_x0000_s1026" type="#_x0000_t202" style="position:absolute;margin-left:508.1pt;margin-top:17.55pt;width:56.55pt;height:15.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" filled="f" stroked="f">
              <v:textbox inset="0,0,0,0">
                <w:txbxContent>
                  <w:p w14:paraId="1C920031" w14:textId="77777777" w:rsidR="0021798A" w:rsidRPr="007C270C" w:rsidRDefault="0021798A" w:rsidP="0021798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3755" w14:textId="77777777" w:rsidR="0021798A" w:rsidRDefault="0021798A" w:rsidP="0021798A">
    <w:pPr>
      <w:rPr>
        <w:color w:val="404040" w:themeColor="text1" w:themeTint="BF"/>
        <w:sz w:val="18"/>
        <w:szCs w:val="18"/>
      </w:rPr>
    </w:pPr>
  </w:p>
  <w:p w14:paraId="5E331788" w14:textId="4C2CBD72" w:rsidR="00FB7094" w:rsidRPr="0021798A" w:rsidRDefault="0021798A" w:rsidP="0021798A">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63360" behindDoc="1" locked="0" layoutInCell="1" allowOverlap="1" wp14:anchorId="52AC7917" wp14:editId="3DAE3BCD">
              <wp:simplePos x="0" y="0"/>
              <wp:positionH relativeFrom="page">
                <wp:posOffset>6452870</wp:posOffset>
              </wp:positionH>
              <wp:positionV relativeFrom="page">
                <wp:posOffset>222885</wp:posOffset>
              </wp:positionV>
              <wp:extent cx="718185" cy="198120"/>
              <wp:effectExtent l="0" t="0" r="5715" b="11430"/>
              <wp:wrapNone/>
              <wp:docPr id="1175326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D7AF" w14:textId="77777777" w:rsidR="0021798A" w:rsidRPr="007C270C" w:rsidRDefault="0021798A" w:rsidP="002179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7917" id="_x0000_t202" coordsize="21600,21600" o:spt="202" path="m,l,21600r21600,l21600,xe">
              <v:stroke joinstyle="miter"/>
              <v:path gradientshapeok="t" o:connecttype="rect"/>
            </v:shapetype>
            <v:shape id="_x0000_s1027" type="#_x0000_t202" style="position:absolute;margin-left:508.1pt;margin-top:17.55pt;width:56.55pt;height:15.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" filled="f" stroked="f">
              <v:textbox inset="0,0,0,0">
                <w:txbxContent>
                  <w:p w14:paraId="359BD7AF" w14:textId="77777777" w:rsidR="0021798A" w:rsidRPr="007C270C" w:rsidRDefault="0021798A" w:rsidP="0021798A"/>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40DE1" w14:textId="77777777" w:rsidR="001C3BF2" w:rsidRDefault="001C3BF2" w:rsidP="00DD1131">
      <w:pPr>
        <w:spacing w:after="0" w:line="240" w:lineRule="auto"/>
      </w:pPr>
      <w:r>
        <w:separator/>
      </w:r>
    </w:p>
  </w:footnote>
  <w:footnote w:type="continuationSeparator" w:id="0">
    <w:p w14:paraId="6CB9FD7C" w14:textId="77777777" w:rsidR="001C3BF2" w:rsidRDefault="001C3BF2" w:rsidP="00DD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D5801" w14:textId="6B411E59" w:rsidR="0021798A" w:rsidRPr="00B0385C" w:rsidRDefault="0021798A" w:rsidP="0021798A">
    <w:pPr>
      <w:pStyle w:val="Footer"/>
      <w:rPr>
        <w:sz w:val="18"/>
        <w:szCs w:val="18"/>
      </w:rPr>
    </w:pPr>
    <w:r w:rsidRPr="00214A14">
      <w:rPr>
        <w:sz w:val="18"/>
        <w:szCs w:val="18"/>
      </w:rPr>
      <w:t xml:space="preserve">ASPCA </w:t>
    </w:r>
    <w:r>
      <w:rPr>
        <w:sz w:val="18"/>
        <w:szCs w:val="18"/>
      </w:rPr>
      <w:t xml:space="preserve">Feline Fear </w:t>
    </w:r>
    <w:r w:rsidRPr="00214A14">
      <w:rPr>
        <w:sz w:val="18"/>
        <w:szCs w:val="18"/>
      </w:rPr>
      <w:t>Scale</w:t>
    </w:r>
    <w:r>
      <w:rPr>
        <w:noProof/>
      </w:rPr>
      <w:t xml:space="preserve"> </w:t>
    </w:r>
    <w:r>
      <w:rPr>
        <w:noProof/>
      </w:rPr>
      <w:drawing>
        <wp:anchor distT="0" distB="0" distL="114300" distR="114300" simplePos="0" relativeHeight="251665408" behindDoc="1" locked="0" layoutInCell="1" allowOverlap="1" wp14:anchorId="253B4622" wp14:editId="6DFE3FE5">
          <wp:simplePos x="0" y="0"/>
          <wp:positionH relativeFrom="rightMargin">
            <wp:posOffset>-685800</wp:posOffset>
          </wp:positionH>
          <wp:positionV relativeFrom="paragraph">
            <wp:posOffset>-140970</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476289422" name="Picture 4762894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r w:rsidRPr="00C505FD">
      <w:rPr>
        <w:sz w:val="18"/>
        <w:szCs w:val="18"/>
      </w:rPr>
      <w:tab/>
      <w:t xml:space="preserve">        </w:t>
    </w:r>
  </w:p>
  <w:p w14:paraId="0DB5E4B9" w14:textId="77777777" w:rsidR="0021798A" w:rsidRDefault="0021798A" w:rsidP="0021798A">
    <w:pPr>
      <w:pStyle w:val="Header"/>
    </w:pPr>
  </w:p>
  <w:p w14:paraId="65C4CD11" w14:textId="7325F24D" w:rsidR="00BD7492" w:rsidRPr="0021798A" w:rsidRDefault="00BD7492" w:rsidP="00217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4CDE" w14:textId="2E19D231" w:rsidR="0021798A" w:rsidRPr="00B0385C" w:rsidRDefault="0021798A" w:rsidP="0021798A">
    <w:pPr>
      <w:pStyle w:val="Footer"/>
      <w:rPr>
        <w:sz w:val="18"/>
        <w:szCs w:val="18"/>
      </w:rPr>
    </w:pPr>
    <w:r>
      <w:rPr>
        <w:noProof/>
      </w:rPr>
      <w:drawing>
        <wp:anchor distT="0" distB="0" distL="114300" distR="114300" simplePos="0" relativeHeight="251669504" behindDoc="1" locked="0" layoutInCell="1" allowOverlap="1" wp14:anchorId="11250830" wp14:editId="54B7E6B0">
          <wp:simplePos x="0" y="0"/>
          <wp:positionH relativeFrom="rightMargin">
            <wp:posOffset>-685800</wp:posOffset>
          </wp:positionH>
          <wp:positionV relativeFrom="paragraph">
            <wp:posOffset>-140970</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2128472493" name="Picture 212847249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r w:rsidRPr="00C505FD">
      <w:rPr>
        <w:sz w:val="18"/>
        <w:szCs w:val="18"/>
      </w:rPr>
      <w:tab/>
      <w:t xml:space="preserve">        </w:t>
    </w:r>
  </w:p>
  <w:p w14:paraId="33C9D9CF" w14:textId="77777777" w:rsidR="0021798A" w:rsidRDefault="0021798A" w:rsidP="0021798A">
    <w:pPr>
      <w:pStyle w:val="Header"/>
    </w:pPr>
  </w:p>
  <w:p w14:paraId="35167954" w14:textId="77777777" w:rsidR="0021798A" w:rsidRDefault="00217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94195"/>
    <w:multiLevelType w:val="hybridMultilevel"/>
    <w:tmpl w:val="5798EA2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42D06AA2"/>
    <w:multiLevelType w:val="hybridMultilevel"/>
    <w:tmpl w:val="3784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36B23"/>
    <w:multiLevelType w:val="hybridMultilevel"/>
    <w:tmpl w:val="B438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E0AAB"/>
    <w:multiLevelType w:val="hybridMultilevel"/>
    <w:tmpl w:val="087C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A7A69"/>
    <w:multiLevelType w:val="hybridMultilevel"/>
    <w:tmpl w:val="3B942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B0D04"/>
    <w:multiLevelType w:val="hybridMultilevel"/>
    <w:tmpl w:val="2376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4E1387"/>
    <w:multiLevelType w:val="hybridMultilevel"/>
    <w:tmpl w:val="BFD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740271"/>
    <w:multiLevelType w:val="hybridMultilevel"/>
    <w:tmpl w:val="9E1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A492C"/>
    <w:multiLevelType w:val="hybridMultilevel"/>
    <w:tmpl w:val="BD8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311405">
    <w:abstractNumId w:val="4"/>
  </w:num>
  <w:num w:numId="2" w16cid:durableId="1658849791">
    <w:abstractNumId w:val="7"/>
  </w:num>
  <w:num w:numId="3" w16cid:durableId="2002732736">
    <w:abstractNumId w:val="8"/>
  </w:num>
  <w:num w:numId="4" w16cid:durableId="871454560">
    <w:abstractNumId w:val="2"/>
  </w:num>
  <w:num w:numId="5" w16cid:durableId="1895458755">
    <w:abstractNumId w:val="5"/>
  </w:num>
  <w:num w:numId="6" w16cid:durableId="559944990">
    <w:abstractNumId w:val="3"/>
  </w:num>
  <w:num w:numId="7" w16cid:durableId="1911116911">
    <w:abstractNumId w:val="6"/>
  </w:num>
  <w:num w:numId="8" w16cid:durableId="218637445">
    <w:abstractNumId w:val="1"/>
  </w:num>
  <w:num w:numId="9" w16cid:durableId="202933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58"/>
    <w:rsid w:val="00005D45"/>
    <w:rsid w:val="000107AA"/>
    <w:rsid w:val="00025099"/>
    <w:rsid w:val="00050DD1"/>
    <w:rsid w:val="000549E3"/>
    <w:rsid w:val="00054B40"/>
    <w:rsid w:val="0005682F"/>
    <w:rsid w:val="00063CE4"/>
    <w:rsid w:val="00065529"/>
    <w:rsid w:val="00067412"/>
    <w:rsid w:val="00072A23"/>
    <w:rsid w:val="00072E65"/>
    <w:rsid w:val="000731C8"/>
    <w:rsid w:val="0009049B"/>
    <w:rsid w:val="000970D8"/>
    <w:rsid w:val="000B57FD"/>
    <w:rsid w:val="000B7412"/>
    <w:rsid w:val="000C37D6"/>
    <w:rsid w:val="000D16CF"/>
    <w:rsid w:val="000D695C"/>
    <w:rsid w:val="000E407F"/>
    <w:rsid w:val="00115528"/>
    <w:rsid w:val="00116803"/>
    <w:rsid w:val="00117BBF"/>
    <w:rsid w:val="00126A4C"/>
    <w:rsid w:val="00127CE7"/>
    <w:rsid w:val="0013271D"/>
    <w:rsid w:val="001436A6"/>
    <w:rsid w:val="00145372"/>
    <w:rsid w:val="0015183A"/>
    <w:rsid w:val="00156107"/>
    <w:rsid w:val="001647B0"/>
    <w:rsid w:val="001946FD"/>
    <w:rsid w:val="001A2358"/>
    <w:rsid w:val="001C3BF2"/>
    <w:rsid w:val="001D5C5B"/>
    <w:rsid w:val="001D72F6"/>
    <w:rsid w:val="001D7327"/>
    <w:rsid w:val="001E5FDF"/>
    <w:rsid w:val="00202D32"/>
    <w:rsid w:val="0021798A"/>
    <w:rsid w:val="00243F22"/>
    <w:rsid w:val="0024473C"/>
    <w:rsid w:val="00246CA3"/>
    <w:rsid w:val="002538F0"/>
    <w:rsid w:val="00254FEF"/>
    <w:rsid w:val="00257391"/>
    <w:rsid w:val="00284B46"/>
    <w:rsid w:val="002866B2"/>
    <w:rsid w:val="00286FED"/>
    <w:rsid w:val="00294598"/>
    <w:rsid w:val="00296A44"/>
    <w:rsid w:val="002975B1"/>
    <w:rsid w:val="002B02D6"/>
    <w:rsid w:val="002B4974"/>
    <w:rsid w:val="002C008D"/>
    <w:rsid w:val="002C2DCB"/>
    <w:rsid w:val="002C78DF"/>
    <w:rsid w:val="002D538E"/>
    <w:rsid w:val="002F1148"/>
    <w:rsid w:val="002F545E"/>
    <w:rsid w:val="002F667D"/>
    <w:rsid w:val="0030164A"/>
    <w:rsid w:val="00303B97"/>
    <w:rsid w:val="0031050F"/>
    <w:rsid w:val="0032010A"/>
    <w:rsid w:val="00327B07"/>
    <w:rsid w:val="00336765"/>
    <w:rsid w:val="0035422E"/>
    <w:rsid w:val="00354294"/>
    <w:rsid w:val="00366288"/>
    <w:rsid w:val="00391E2B"/>
    <w:rsid w:val="0039580C"/>
    <w:rsid w:val="003972B0"/>
    <w:rsid w:val="003A4B8E"/>
    <w:rsid w:val="003A6284"/>
    <w:rsid w:val="003A7DB3"/>
    <w:rsid w:val="003D01CF"/>
    <w:rsid w:val="003E594B"/>
    <w:rsid w:val="0040616F"/>
    <w:rsid w:val="00413895"/>
    <w:rsid w:val="00415669"/>
    <w:rsid w:val="00424A86"/>
    <w:rsid w:val="0042677F"/>
    <w:rsid w:val="004277A7"/>
    <w:rsid w:val="004279E6"/>
    <w:rsid w:val="004338D0"/>
    <w:rsid w:val="00433FBE"/>
    <w:rsid w:val="004341F6"/>
    <w:rsid w:val="00444F02"/>
    <w:rsid w:val="004731C3"/>
    <w:rsid w:val="004864AF"/>
    <w:rsid w:val="00487CED"/>
    <w:rsid w:val="004B40A8"/>
    <w:rsid w:val="004D1331"/>
    <w:rsid w:val="004E6063"/>
    <w:rsid w:val="004F4800"/>
    <w:rsid w:val="005037C4"/>
    <w:rsid w:val="00503BDA"/>
    <w:rsid w:val="00531EB3"/>
    <w:rsid w:val="005347E9"/>
    <w:rsid w:val="00551050"/>
    <w:rsid w:val="00554A10"/>
    <w:rsid w:val="00562B4A"/>
    <w:rsid w:val="00582A58"/>
    <w:rsid w:val="00584BE7"/>
    <w:rsid w:val="00585DEC"/>
    <w:rsid w:val="005A0623"/>
    <w:rsid w:val="005A06B8"/>
    <w:rsid w:val="005A25AE"/>
    <w:rsid w:val="005A4887"/>
    <w:rsid w:val="005A57AD"/>
    <w:rsid w:val="005C49E0"/>
    <w:rsid w:val="005C5526"/>
    <w:rsid w:val="005C7C02"/>
    <w:rsid w:val="005D3C4C"/>
    <w:rsid w:val="005D5172"/>
    <w:rsid w:val="005E0451"/>
    <w:rsid w:val="006171FD"/>
    <w:rsid w:val="0063541F"/>
    <w:rsid w:val="0064535A"/>
    <w:rsid w:val="00646CF6"/>
    <w:rsid w:val="006578E9"/>
    <w:rsid w:val="00657D3C"/>
    <w:rsid w:val="00671025"/>
    <w:rsid w:val="006727C2"/>
    <w:rsid w:val="00694A0A"/>
    <w:rsid w:val="006A553F"/>
    <w:rsid w:val="006B4F86"/>
    <w:rsid w:val="006B7056"/>
    <w:rsid w:val="006C47FC"/>
    <w:rsid w:val="006C7D12"/>
    <w:rsid w:val="006D1482"/>
    <w:rsid w:val="006F3D84"/>
    <w:rsid w:val="00700A25"/>
    <w:rsid w:val="007432FD"/>
    <w:rsid w:val="00765C5B"/>
    <w:rsid w:val="0077259D"/>
    <w:rsid w:val="007766FF"/>
    <w:rsid w:val="00792F98"/>
    <w:rsid w:val="007A54C2"/>
    <w:rsid w:val="007B1AC3"/>
    <w:rsid w:val="007C7FE4"/>
    <w:rsid w:val="007D3B9B"/>
    <w:rsid w:val="00802D80"/>
    <w:rsid w:val="0083542F"/>
    <w:rsid w:val="00871589"/>
    <w:rsid w:val="008815E8"/>
    <w:rsid w:val="008919D5"/>
    <w:rsid w:val="00895802"/>
    <w:rsid w:val="008A457D"/>
    <w:rsid w:val="008B36EC"/>
    <w:rsid w:val="008D3C47"/>
    <w:rsid w:val="008E3A83"/>
    <w:rsid w:val="008E786A"/>
    <w:rsid w:val="009003CA"/>
    <w:rsid w:val="00921557"/>
    <w:rsid w:val="0092269C"/>
    <w:rsid w:val="00930712"/>
    <w:rsid w:val="009334C5"/>
    <w:rsid w:val="00941428"/>
    <w:rsid w:val="00952D24"/>
    <w:rsid w:val="00961083"/>
    <w:rsid w:val="00977BD4"/>
    <w:rsid w:val="0098300D"/>
    <w:rsid w:val="00996109"/>
    <w:rsid w:val="00997ECE"/>
    <w:rsid w:val="009A2A5A"/>
    <w:rsid w:val="009A6798"/>
    <w:rsid w:val="009C6CE9"/>
    <w:rsid w:val="009C7D04"/>
    <w:rsid w:val="009E194A"/>
    <w:rsid w:val="009F0D0C"/>
    <w:rsid w:val="009F23E0"/>
    <w:rsid w:val="009F34B6"/>
    <w:rsid w:val="009F3B34"/>
    <w:rsid w:val="009F4CF3"/>
    <w:rsid w:val="009F72FA"/>
    <w:rsid w:val="00A04440"/>
    <w:rsid w:val="00A145D4"/>
    <w:rsid w:val="00A177D4"/>
    <w:rsid w:val="00A337EE"/>
    <w:rsid w:val="00A35C7D"/>
    <w:rsid w:val="00A44610"/>
    <w:rsid w:val="00A6138C"/>
    <w:rsid w:val="00A63DE9"/>
    <w:rsid w:val="00A64EBE"/>
    <w:rsid w:val="00A657DF"/>
    <w:rsid w:val="00A74E0F"/>
    <w:rsid w:val="00A75D9B"/>
    <w:rsid w:val="00AB0D80"/>
    <w:rsid w:val="00AC4B04"/>
    <w:rsid w:val="00AD07FD"/>
    <w:rsid w:val="00B00D04"/>
    <w:rsid w:val="00B05BA8"/>
    <w:rsid w:val="00B06E2F"/>
    <w:rsid w:val="00B13941"/>
    <w:rsid w:val="00B1402C"/>
    <w:rsid w:val="00B156A7"/>
    <w:rsid w:val="00B21518"/>
    <w:rsid w:val="00B30EBD"/>
    <w:rsid w:val="00B36881"/>
    <w:rsid w:val="00B66A32"/>
    <w:rsid w:val="00B91607"/>
    <w:rsid w:val="00BA58CA"/>
    <w:rsid w:val="00BA5EE7"/>
    <w:rsid w:val="00BD2FAE"/>
    <w:rsid w:val="00BD5A05"/>
    <w:rsid w:val="00BD7492"/>
    <w:rsid w:val="00BF526E"/>
    <w:rsid w:val="00BF782B"/>
    <w:rsid w:val="00C03804"/>
    <w:rsid w:val="00C04A99"/>
    <w:rsid w:val="00C07CA0"/>
    <w:rsid w:val="00C10278"/>
    <w:rsid w:val="00C21C5A"/>
    <w:rsid w:val="00C220A6"/>
    <w:rsid w:val="00C32AE3"/>
    <w:rsid w:val="00C4182C"/>
    <w:rsid w:val="00C45359"/>
    <w:rsid w:val="00C45490"/>
    <w:rsid w:val="00C466DB"/>
    <w:rsid w:val="00C64B56"/>
    <w:rsid w:val="00C66B88"/>
    <w:rsid w:val="00C765E8"/>
    <w:rsid w:val="00C87DDE"/>
    <w:rsid w:val="00C930FE"/>
    <w:rsid w:val="00C966B1"/>
    <w:rsid w:val="00CB406C"/>
    <w:rsid w:val="00CB77BF"/>
    <w:rsid w:val="00CB7F93"/>
    <w:rsid w:val="00CC0F15"/>
    <w:rsid w:val="00CC26D9"/>
    <w:rsid w:val="00CD071D"/>
    <w:rsid w:val="00CD1BD9"/>
    <w:rsid w:val="00CE0F63"/>
    <w:rsid w:val="00CE5B58"/>
    <w:rsid w:val="00D06A28"/>
    <w:rsid w:val="00D23BD4"/>
    <w:rsid w:val="00D61A9B"/>
    <w:rsid w:val="00D90DE1"/>
    <w:rsid w:val="00D93E42"/>
    <w:rsid w:val="00DA70DB"/>
    <w:rsid w:val="00DA7217"/>
    <w:rsid w:val="00DB39AE"/>
    <w:rsid w:val="00DB4CC8"/>
    <w:rsid w:val="00DB7C67"/>
    <w:rsid w:val="00DC52B3"/>
    <w:rsid w:val="00DC648F"/>
    <w:rsid w:val="00DD1131"/>
    <w:rsid w:val="00DD1C90"/>
    <w:rsid w:val="00DD3C7D"/>
    <w:rsid w:val="00DF3C22"/>
    <w:rsid w:val="00DF7C44"/>
    <w:rsid w:val="00E02BE2"/>
    <w:rsid w:val="00E32FF6"/>
    <w:rsid w:val="00E43A0B"/>
    <w:rsid w:val="00E549C6"/>
    <w:rsid w:val="00E61A93"/>
    <w:rsid w:val="00E633AB"/>
    <w:rsid w:val="00E65F8C"/>
    <w:rsid w:val="00E705E4"/>
    <w:rsid w:val="00E71E6C"/>
    <w:rsid w:val="00E754F4"/>
    <w:rsid w:val="00E820FB"/>
    <w:rsid w:val="00E909B5"/>
    <w:rsid w:val="00E95952"/>
    <w:rsid w:val="00EA3C08"/>
    <w:rsid w:val="00EA53DD"/>
    <w:rsid w:val="00EA6EA4"/>
    <w:rsid w:val="00EC346F"/>
    <w:rsid w:val="00ED333C"/>
    <w:rsid w:val="00EE5719"/>
    <w:rsid w:val="00EF5C92"/>
    <w:rsid w:val="00F04C78"/>
    <w:rsid w:val="00F102E7"/>
    <w:rsid w:val="00F11347"/>
    <w:rsid w:val="00F1544A"/>
    <w:rsid w:val="00F1777B"/>
    <w:rsid w:val="00F23538"/>
    <w:rsid w:val="00F25015"/>
    <w:rsid w:val="00F2734F"/>
    <w:rsid w:val="00F35512"/>
    <w:rsid w:val="00F41144"/>
    <w:rsid w:val="00F462A9"/>
    <w:rsid w:val="00F54D71"/>
    <w:rsid w:val="00F55BDB"/>
    <w:rsid w:val="00F64E4D"/>
    <w:rsid w:val="00F70914"/>
    <w:rsid w:val="00F72D8F"/>
    <w:rsid w:val="00F81382"/>
    <w:rsid w:val="00F83C8D"/>
    <w:rsid w:val="00FA1C0E"/>
    <w:rsid w:val="00FA1FE0"/>
    <w:rsid w:val="00FB7094"/>
    <w:rsid w:val="00FD7382"/>
    <w:rsid w:val="011CFA57"/>
    <w:rsid w:val="015DD431"/>
    <w:rsid w:val="0298B24B"/>
    <w:rsid w:val="06ADB701"/>
    <w:rsid w:val="06E79063"/>
    <w:rsid w:val="07761426"/>
    <w:rsid w:val="07DAB3E7"/>
    <w:rsid w:val="0AC7696D"/>
    <w:rsid w:val="0B923ADB"/>
    <w:rsid w:val="0CE73654"/>
    <w:rsid w:val="10296132"/>
    <w:rsid w:val="11A44F7C"/>
    <w:rsid w:val="1541AA40"/>
    <w:rsid w:val="18548251"/>
    <w:rsid w:val="1B0EEF89"/>
    <w:rsid w:val="1C595ED4"/>
    <w:rsid w:val="1F04A106"/>
    <w:rsid w:val="203847BA"/>
    <w:rsid w:val="20BE30F3"/>
    <w:rsid w:val="21DB2E38"/>
    <w:rsid w:val="24C00453"/>
    <w:rsid w:val="25881FAF"/>
    <w:rsid w:val="2E9EF54C"/>
    <w:rsid w:val="2FBB8148"/>
    <w:rsid w:val="31109035"/>
    <w:rsid w:val="35BD4FEA"/>
    <w:rsid w:val="369E8C5A"/>
    <w:rsid w:val="396EE426"/>
    <w:rsid w:val="3A64A565"/>
    <w:rsid w:val="3A9B1858"/>
    <w:rsid w:val="40548367"/>
    <w:rsid w:val="42F34D7E"/>
    <w:rsid w:val="460E2038"/>
    <w:rsid w:val="49A6EE79"/>
    <w:rsid w:val="4AC8B360"/>
    <w:rsid w:val="50839A35"/>
    <w:rsid w:val="523488F0"/>
    <w:rsid w:val="52BC9621"/>
    <w:rsid w:val="5536DA03"/>
    <w:rsid w:val="55A549A3"/>
    <w:rsid w:val="5637CA95"/>
    <w:rsid w:val="5EC1A693"/>
    <w:rsid w:val="6215D9F8"/>
    <w:rsid w:val="64C8E041"/>
    <w:rsid w:val="6BB915F4"/>
    <w:rsid w:val="6BDDF649"/>
    <w:rsid w:val="6D657022"/>
    <w:rsid w:val="6F0A859A"/>
    <w:rsid w:val="6FBF390B"/>
    <w:rsid w:val="70E603E2"/>
    <w:rsid w:val="7603AEC4"/>
    <w:rsid w:val="762708C0"/>
    <w:rsid w:val="7795DD1B"/>
    <w:rsid w:val="7952FD56"/>
    <w:rsid w:val="7A59DD49"/>
    <w:rsid w:val="7B65AFBE"/>
    <w:rsid w:val="7B774BBE"/>
    <w:rsid w:val="7D79BF55"/>
    <w:rsid w:val="7EFF8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DF3A"/>
  <w15:chartTrackingRefBased/>
  <w15:docId w15:val="{03206D15-C018-481A-9F89-D678A7EE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538"/>
    <w:pPr>
      <w:keepNext/>
      <w:keepLines/>
      <w:spacing w:before="320" w:after="320" w:line="240" w:lineRule="auto"/>
      <w:outlineLvl w:val="0"/>
    </w:pPr>
    <w:rPr>
      <w:rFonts w:asciiTheme="majorHAnsi" w:eastAsiaTheme="majorEastAsia" w:hAnsiTheme="majorHAnsi" w:cstheme="majorBidi"/>
      <w:color w:val="4472C4" w:themeColor="accent1"/>
      <w:sz w:val="28"/>
      <w:szCs w:val="32"/>
    </w:rPr>
  </w:style>
  <w:style w:type="paragraph" w:styleId="Heading2">
    <w:name w:val="heading 2"/>
    <w:basedOn w:val="Normal"/>
    <w:next w:val="Normal"/>
    <w:link w:val="Heading2Char"/>
    <w:uiPriority w:val="9"/>
    <w:semiHidden/>
    <w:unhideWhenUsed/>
    <w:qFormat/>
    <w:rsid w:val="00BD7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21C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58"/>
    <w:pPr>
      <w:ind w:left="720"/>
      <w:contextualSpacing/>
    </w:pPr>
  </w:style>
  <w:style w:type="paragraph" w:styleId="NormalIndent">
    <w:name w:val="Normal Indent"/>
    <w:basedOn w:val="Normal"/>
    <w:rsid w:val="00582A58"/>
    <w:pPr>
      <w:spacing w:after="0" w:line="240" w:lineRule="auto"/>
      <w:ind w:left="720" w:firstLine="432"/>
      <w:jc w:val="both"/>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243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F22"/>
    <w:rPr>
      <w:rFonts w:ascii="Segoe UI" w:hAnsi="Segoe UI" w:cs="Segoe UI"/>
      <w:sz w:val="18"/>
      <w:szCs w:val="18"/>
    </w:rPr>
  </w:style>
  <w:style w:type="character" w:styleId="CommentReference">
    <w:name w:val="annotation reference"/>
    <w:basedOn w:val="DefaultParagraphFont"/>
    <w:uiPriority w:val="99"/>
    <w:semiHidden/>
    <w:unhideWhenUsed/>
    <w:rsid w:val="00243F22"/>
    <w:rPr>
      <w:sz w:val="16"/>
      <w:szCs w:val="16"/>
    </w:rPr>
  </w:style>
  <w:style w:type="paragraph" w:styleId="CommentText">
    <w:name w:val="annotation text"/>
    <w:basedOn w:val="Normal"/>
    <w:link w:val="CommentTextChar"/>
    <w:uiPriority w:val="99"/>
    <w:unhideWhenUsed/>
    <w:rsid w:val="00243F22"/>
    <w:pPr>
      <w:spacing w:line="240" w:lineRule="auto"/>
    </w:pPr>
    <w:rPr>
      <w:sz w:val="20"/>
      <w:szCs w:val="20"/>
    </w:rPr>
  </w:style>
  <w:style w:type="character" w:customStyle="1" w:styleId="CommentTextChar">
    <w:name w:val="Comment Text Char"/>
    <w:basedOn w:val="DefaultParagraphFont"/>
    <w:link w:val="CommentText"/>
    <w:uiPriority w:val="99"/>
    <w:rsid w:val="00243F22"/>
    <w:rPr>
      <w:sz w:val="20"/>
      <w:szCs w:val="20"/>
    </w:rPr>
  </w:style>
  <w:style w:type="paragraph" w:styleId="CommentSubject">
    <w:name w:val="annotation subject"/>
    <w:basedOn w:val="CommentText"/>
    <w:next w:val="CommentText"/>
    <w:link w:val="CommentSubjectChar"/>
    <w:uiPriority w:val="99"/>
    <w:semiHidden/>
    <w:unhideWhenUsed/>
    <w:rsid w:val="00243F22"/>
    <w:rPr>
      <w:b/>
      <w:bCs/>
    </w:rPr>
  </w:style>
  <w:style w:type="character" w:customStyle="1" w:styleId="CommentSubjectChar">
    <w:name w:val="Comment Subject Char"/>
    <w:basedOn w:val="CommentTextChar"/>
    <w:link w:val="CommentSubject"/>
    <w:uiPriority w:val="99"/>
    <w:semiHidden/>
    <w:rsid w:val="00243F22"/>
    <w:rPr>
      <w:b/>
      <w:bCs/>
      <w:sz w:val="20"/>
      <w:szCs w:val="20"/>
    </w:rPr>
  </w:style>
  <w:style w:type="paragraph" w:styleId="Header">
    <w:name w:val="header"/>
    <w:basedOn w:val="Normal"/>
    <w:link w:val="HeaderChar"/>
    <w:uiPriority w:val="99"/>
    <w:unhideWhenUsed/>
    <w:rsid w:val="00DD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131"/>
  </w:style>
  <w:style w:type="paragraph" w:styleId="Footer">
    <w:name w:val="footer"/>
    <w:basedOn w:val="Normal"/>
    <w:link w:val="FooterChar"/>
    <w:uiPriority w:val="99"/>
    <w:unhideWhenUsed/>
    <w:rsid w:val="00DD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131"/>
  </w:style>
  <w:style w:type="paragraph" w:styleId="Revision">
    <w:name w:val="Revision"/>
    <w:hidden/>
    <w:uiPriority w:val="99"/>
    <w:semiHidden/>
    <w:rsid w:val="00BA58CA"/>
    <w:pPr>
      <w:spacing w:after="0" w:line="240" w:lineRule="auto"/>
    </w:pPr>
  </w:style>
  <w:style w:type="character" w:customStyle="1" w:styleId="Heading1Char">
    <w:name w:val="Heading 1 Char"/>
    <w:basedOn w:val="DefaultParagraphFont"/>
    <w:link w:val="Heading1"/>
    <w:uiPriority w:val="9"/>
    <w:rsid w:val="00F23538"/>
    <w:rPr>
      <w:rFonts w:asciiTheme="majorHAnsi" w:eastAsiaTheme="majorEastAsia" w:hAnsiTheme="majorHAnsi" w:cstheme="majorBidi"/>
      <w:color w:val="4472C4" w:themeColor="accent1"/>
      <w:sz w:val="28"/>
      <w:szCs w:val="32"/>
    </w:rPr>
  </w:style>
  <w:style w:type="character" w:styleId="Hyperlink">
    <w:name w:val="Hyperlink"/>
    <w:basedOn w:val="DefaultParagraphFont"/>
    <w:uiPriority w:val="99"/>
    <w:unhideWhenUsed/>
    <w:rsid w:val="0083542F"/>
    <w:rPr>
      <w:color w:val="0563C1" w:themeColor="hyperlink"/>
      <w:u w:val="single"/>
    </w:rPr>
  </w:style>
  <w:style w:type="character" w:styleId="UnresolvedMention">
    <w:name w:val="Unresolved Mention"/>
    <w:basedOn w:val="DefaultParagraphFont"/>
    <w:uiPriority w:val="99"/>
    <w:semiHidden/>
    <w:unhideWhenUsed/>
    <w:rsid w:val="0083542F"/>
    <w:rPr>
      <w:color w:val="605E5C"/>
      <w:shd w:val="clear" w:color="auto" w:fill="E1DFDD"/>
    </w:rPr>
  </w:style>
  <w:style w:type="character" w:customStyle="1" w:styleId="cf01">
    <w:name w:val="cf01"/>
    <w:basedOn w:val="DefaultParagraphFont"/>
    <w:rsid w:val="00A35C7D"/>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C21C5A"/>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BD7492"/>
    <w:rPr>
      <w:rFonts w:asciiTheme="majorHAnsi" w:eastAsiaTheme="majorEastAsia" w:hAnsiTheme="majorHAnsi" w:cstheme="majorBidi"/>
      <w:color w:val="2F5496" w:themeColor="accent1" w:themeShade="BF"/>
      <w:sz w:val="26"/>
      <w:szCs w:val="26"/>
    </w:rPr>
  </w:style>
  <w:style w:type="character" w:customStyle="1" w:styleId="cf11">
    <w:name w:val="cf11"/>
    <w:basedOn w:val="DefaultParagraphFont"/>
    <w:rsid w:val="00A4461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1A58-52CE-46AA-A864-5F6C09EA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1092</Words>
  <Characters>5395</Characters>
  <Application>Microsoft Office Word</Application>
  <DocSecurity>0</DocSecurity>
  <Lines>125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Marny Nofi</dc:creator>
  <cp:keywords/>
  <dc:description/>
  <cp:lastModifiedBy>Jill Brown</cp:lastModifiedBy>
  <cp:revision>11</cp:revision>
  <cp:lastPrinted>2023-07-27T21:26:00Z</cp:lastPrinted>
  <dcterms:created xsi:type="dcterms:W3CDTF">2024-04-28T22:04:00Z</dcterms:created>
  <dcterms:modified xsi:type="dcterms:W3CDTF">2024-05-22T16:26:00Z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38d133d6f46c3715307040821ad4c8cb8119eba7e6a4535f59986cb9b95b83a4</vt:lpwstr>
  </property>
</Properties>
</file>